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C3AD94" w14:textId="77777777" w:rsidR="0001243A" w:rsidRPr="00203351" w:rsidRDefault="0001243A" w:rsidP="003F4D2F">
      <w:pPr>
        <w:pStyle w:val="ONEINCHSPACER"/>
        <w:spacing w:before="0"/>
        <w:jc w:val="center"/>
        <w:rPr>
          <w:sz w:val="36"/>
          <w:szCs w:val="36"/>
        </w:rPr>
      </w:pPr>
      <w:r w:rsidRPr="00203351">
        <w:rPr>
          <w:sz w:val="36"/>
          <w:szCs w:val="36"/>
        </w:rPr>
        <w:t>CHAPTER 3</w:t>
      </w:r>
    </w:p>
    <w:p w14:paraId="63E6E985" w14:textId="77777777" w:rsidR="0001243A" w:rsidRDefault="0001243A" w:rsidP="00907A0C">
      <w:pPr>
        <w:pStyle w:val="CHAPTERTITLE"/>
        <w:rPr>
          <w:sz w:val="36"/>
          <w:szCs w:val="36"/>
        </w:rPr>
      </w:pPr>
      <w:bookmarkStart w:id="0" w:name="_Toc456356956"/>
      <w:r>
        <w:rPr>
          <w:sz w:val="36"/>
          <w:szCs w:val="36"/>
        </w:rPr>
        <w:t>INSTRUMENT DESIGN</w:t>
      </w:r>
      <w:r>
        <w:rPr>
          <w:rStyle w:val="FootnoteReference"/>
          <w:sz w:val="36"/>
          <w:szCs w:val="36"/>
        </w:rPr>
        <w:footnoteReference w:id="1"/>
      </w:r>
      <w:bookmarkEnd w:id="0"/>
    </w:p>
    <w:p w14:paraId="2C997CBE" w14:textId="77777777" w:rsidR="0001243A" w:rsidRPr="002360A4" w:rsidRDefault="0001243A" w:rsidP="002360A4">
      <w:pPr>
        <w:pStyle w:val="Heading1"/>
      </w:pPr>
      <w:bookmarkStart w:id="1" w:name="_Toc456356957"/>
      <w:r>
        <w:t>3.1 Introduction</w:t>
      </w:r>
      <w:bookmarkEnd w:id="1"/>
    </w:p>
    <w:p w14:paraId="17534E4E" w14:textId="77777777" w:rsidR="0001243A" w:rsidRDefault="0001243A" w:rsidP="000E0AAC">
      <w:pPr>
        <w:pStyle w:val="BodyText"/>
        <w:jc w:val="both"/>
      </w:pPr>
      <w:r>
        <w:t xml:space="preserve">Aerosol is an important component to the climate equation and new instruments with higher density and resolution measurements are required for the near future. These instruments will need to have the ability to determine both aerosol concentration as well as particle size information in better understand the effect of aerosol on the global climate. This chapter discusses the ALI instrument with the goal of measuring high quality aerosol profiles to fulfill the need of future scientific monitoring. The design of ALI is covered from the initial planning to the completed optical and opto-mechanical system. First, a discussion of the Acousto-Optical Tunable Filter (AOTF) is presented that covers the solution of the wave equation, diffraction efficiency, output diffracted angle, and tuning curve. Following is a discussion of the trade-offs of the two primary optical design layouts considered for the instrument. Then the final optical specifications of the chosen design are presented along with the opto-mechanical aspects of the instrument  </w:t>
      </w:r>
    </w:p>
    <w:p w14:paraId="71EFD289" w14:textId="77777777" w:rsidR="0001243A" w:rsidRDefault="0001243A">
      <w:pPr>
        <w:pStyle w:val="Heading1"/>
      </w:pPr>
      <w:bookmarkStart w:id="2" w:name="_Toc428457365"/>
      <w:bookmarkStart w:id="3" w:name="_Toc428458289"/>
      <w:bookmarkStart w:id="4" w:name="_Ref429060011"/>
      <w:bookmarkStart w:id="5" w:name="_Toc456356958"/>
      <w:r>
        <w:t>3.2 AOTF</w:t>
      </w:r>
      <w:bookmarkEnd w:id="2"/>
      <w:bookmarkEnd w:id="3"/>
      <w:r>
        <w:t xml:space="preserve"> Theory and Background</w:t>
      </w:r>
      <w:bookmarkEnd w:id="4"/>
      <w:bookmarkEnd w:id="5"/>
    </w:p>
    <w:p w14:paraId="186CC78F" w14:textId="77777777" w:rsidR="0001243A" w:rsidRDefault="0001243A" w:rsidP="00067391">
      <w:pPr>
        <w:pStyle w:val="BodyText"/>
        <w:jc w:val="both"/>
      </w:pPr>
      <w:r w:rsidRPr="0021386F">
        <w:t xml:space="preserve">The fundamental piece of technology </w:t>
      </w:r>
      <w:r>
        <w:t>used in the</w:t>
      </w:r>
      <w:r w:rsidRPr="0021386F">
        <w:t xml:space="preserve"> ALI </w:t>
      </w:r>
      <w:r>
        <w:t xml:space="preserve">design </w:t>
      </w:r>
      <w:r w:rsidRPr="0021386F">
        <w:t xml:space="preserve">is an </w:t>
      </w:r>
      <w:r>
        <w:t>AOTF, which provides tunable narrow band filtering of an incident optical signal with fast response times and no moving parts.</w:t>
      </w:r>
      <w:r w:rsidRPr="0021386F">
        <w:t xml:space="preserve"> The use of AOTF technology for space based initiatives is only recently possible due</w:t>
      </w:r>
      <w:r>
        <w:t xml:space="preserve"> to</w:t>
      </w:r>
      <w:r w:rsidRPr="0021386F">
        <w:t xml:space="preserve"> the recent advances in creating AOTFs with the ability to maintain imaging qualit</w:t>
      </w:r>
      <w:r>
        <w:t>y</w:t>
      </w:r>
      <w:r w:rsidRPr="0021386F">
        <w:t xml:space="preserve"> </w:t>
      </w:r>
      <w:r>
        <w:t xml:space="preserve">performance </w:t>
      </w:r>
      <w:r w:rsidRPr="0021386F">
        <w:t>over a wide acceptance angles. This section discuss</w:t>
      </w:r>
      <w:r>
        <w:t>es</w:t>
      </w:r>
      <w:r w:rsidRPr="0021386F">
        <w:t xml:space="preserve"> the theory behind the </w:t>
      </w:r>
      <w:r>
        <w:t>AOTF.</w:t>
      </w:r>
    </w:p>
    <w:p w14:paraId="2030811C" w14:textId="77777777" w:rsidR="0001243A" w:rsidRDefault="0001243A" w:rsidP="00F8264D">
      <w:pPr>
        <w:pStyle w:val="Heading2"/>
      </w:pPr>
      <w:bookmarkStart w:id="6" w:name="_Toc428457366"/>
      <w:bookmarkStart w:id="7" w:name="_Toc428458290"/>
      <w:bookmarkStart w:id="8" w:name="_Toc456356959"/>
      <w:r>
        <w:t xml:space="preserve">3.2.1 </w:t>
      </w:r>
      <w:bookmarkEnd w:id="6"/>
      <w:bookmarkEnd w:id="7"/>
      <w:r>
        <w:t>Solution to the Acoustic Equation</w:t>
      </w:r>
      <w:bookmarkEnd w:id="8"/>
    </w:p>
    <w:p w14:paraId="7FD5BF92" w14:textId="77777777" w:rsidR="0001243A" w:rsidRDefault="0001243A" w:rsidP="001E04B7">
      <w:pPr>
        <w:pStyle w:val="BodyText"/>
        <w:jc w:val="both"/>
      </w:pPr>
      <w:bookmarkStart w:id="9" w:name="_Ref463238846"/>
      <w:r>
        <w:t>The</w:t>
      </w:r>
      <w:r w:rsidRPr="00B96F8C">
        <w:t xml:space="preserve"> AOTF is a device that th</w:t>
      </w:r>
      <w:r>
        <w:t>rough phonon-phonon interaction</w:t>
      </w:r>
      <w:r w:rsidRPr="00B96F8C">
        <w:t xml:space="preserve"> and </w:t>
      </w:r>
      <w:r>
        <w:t xml:space="preserve">a </w:t>
      </w:r>
      <w:r w:rsidRPr="00B96F8C">
        <w:t>Bragg</w:t>
      </w:r>
      <w:r>
        <w:t>-like</w:t>
      </w:r>
      <w:r w:rsidRPr="00B96F8C">
        <w:t xml:space="preserve"> diffraction </w:t>
      </w:r>
      <w:r>
        <w:t xml:space="preserve">process </w:t>
      </w:r>
      <w:r w:rsidRPr="00B96F8C">
        <w:t>allows a broadband light source to be filtered</w:t>
      </w:r>
      <w:r>
        <w:t xml:space="preserve"> and the output can be captured as</w:t>
      </w:r>
      <w:r w:rsidRPr="00B96F8C">
        <w:t xml:space="preserve"> a</w:t>
      </w:r>
      <w:r>
        <w:t>n</w:t>
      </w:r>
      <w:r w:rsidRPr="00B96F8C">
        <w:t xml:space="preserve"> image. Two primary types of AO</w:t>
      </w:r>
      <w:r>
        <w:t>TFs exist,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w:t>
      </w:r>
      <w:r>
        <w:t xml:space="preserve">state </w:t>
      </w:r>
      <w:r w:rsidRPr="00B96F8C">
        <w:t>of the incoming light and its propagation direction, commonly called birefringence</w:t>
      </w:r>
      <w:r>
        <w:t>. For imaging purposes, a wide aperture is required and such AOTFs have been developed (</w:t>
      </w:r>
      <w:r w:rsidRPr="00A15C44">
        <w:rPr>
          <w:i/>
        </w:rPr>
        <w:t>Gass and Sambles</w:t>
      </w:r>
      <w:r>
        <w:t xml:space="preserve">, 1991) and are currently readily available. </w:t>
      </w:r>
    </w:p>
    <w:p w14:paraId="46235147" w14:textId="77777777" w:rsidR="0001243A" w:rsidRPr="00A85E14" w:rsidRDefault="0001243A" w:rsidP="001E04B7">
      <w:pPr>
        <w:pStyle w:val="BodyText"/>
        <w:jc w:val="both"/>
      </w:pPr>
      <w:r>
        <w:t xml:space="preserve">To effectively utilize to AOTF in a precision optical instrument, it is imperative to understand the detailed principle of operation.  The AOTF undergoes a phenomena known as an Acousto-Optic (AO) effect which describes the interaction between sound and light waves within the medium, generally a crystal. The AOTF used in this work operates in the Bragg diffraction regime which will be assumed for this derivation. Understanding the interactions between the light and the sound (acousto) waves within the crystal leads to an understanding of the functionality of the device. For an AO interaction within the AOTF there are three fundamental signals, the first two are light waves that are represented by an incident and diffracted (or filtered) electric fields and the third is a sound wave that is an applied Radio Frequency (RF) wave. Solving the AO wave equation for an AOTF will determine the form of the incident and diffracted waves in terms of optical and medium parameters. This is useful for to determine the primary characteristics of the operation of the device such as diffraction efficiency and wavelength calibration. The RF wave exerts a stress on the crystal within the AOTF and this stress is the basis to solve the AO wave equation.  </w:t>
      </w:r>
    </w:p>
    <w:p w14:paraId="53F1F9C4" w14:textId="77777777" w:rsidR="0001243A" w:rsidRDefault="0001243A" w:rsidP="00067391">
      <w:pPr>
        <w:pStyle w:val="BodyText"/>
        <w:jc w:val="both"/>
      </w:pPr>
      <w:r>
        <w:t xml:space="preserve">The derivation will start with the determination of the AO wave equation starting from Maxwell’s equations. Amperes law and Faradays law are the foundation for the wave equation and are presented as </w:t>
      </w:r>
    </w:p>
    <w:tbl>
      <w:tblPr>
        <w:tblStyle w:val="TableGrid"/>
        <w:tblW w:w="8050" w:type="dxa"/>
        <w:tblInd w:w="1418" w:type="dxa"/>
        <w:tblLook w:val="04A0" w:firstRow="1" w:lastRow="0" w:firstColumn="1" w:lastColumn="0" w:noHBand="0" w:noVBand="1"/>
      </w:tblPr>
      <w:tblGrid>
        <w:gridCol w:w="6804"/>
        <w:gridCol w:w="1246"/>
      </w:tblGrid>
      <w:tr w:rsidR="0001243A" w14:paraId="0EF2A9BA" w14:textId="77777777" w:rsidTr="00A16EFE">
        <w:tc>
          <w:tcPr>
            <w:tcW w:w="6804" w:type="dxa"/>
            <w:tcBorders>
              <w:top w:val="nil"/>
              <w:left w:val="nil"/>
              <w:bottom w:val="nil"/>
              <w:right w:val="nil"/>
            </w:tcBorders>
          </w:tcPr>
          <w:p w14:paraId="0507C067" w14:textId="77777777" w:rsidR="0001243A" w:rsidRDefault="0001243A"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vAlign w:val="center"/>
          </w:tcPr>
          <w:p w14:paraId="156CEDFC" w14:textId="77777777" w:rsidR="0001243A" w:rsidRDefault="0001243A" w:rsidP="00A16EFE">
            <w:pPr>
              <w:pStyle w:val="BodyText"/>
              <w:ind w:firstLine="0"/>
              <w:jc w:val="right"/>
            </w:pPr>
            <w:r>
              <w:t>(3.1)</w:t>
            </w:r>
          </w:p>
        </w:tc>
      </w:tr>
      <w:tr w:rsidR="0001243A" w14:paraId="09A03145" w14:textId="77777777" w:rsidTr="00A16EFE">
        <w:tc>
          <w:tcPr>
            <w:tcW w:w="6804" w:type="dxa"/>
            <w:tcBorders>
              <w:top w:val="nil"/>
              <w:left w:val="nil"/>
              <w:bottom w:val="nil"/>
              <w:right w:val="nil"/>
            </w:tcBorders>
          </w:tcPr>
          <w:p w14:paraId="0E65FB7F" w14:textId="77777777" w:rsidR="0001243A" w:rsidRPr="000E633F" w:rsidRDefault="0001243A"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vAlign w:val="center"/>
          </w:tcPr>
          <w:p w14:paraId="796DF014" w14:textId="77777777" w:rsidR="0001243A" w:rsidRDefault="0001243A" w:rsidP="00A16EFE">
            <w:pPr>
              <w:pStyle w:val="BodyText"/>
              <w:ind w:firstLine="0"/>
              <w:jc w:val="right"/>
            </w:pPr>
            <w:r>
              <w:t>(3.2)</w:t>
            </w:r>
          </w:p>
        </w:tc>
      </w:tr>
    </w:tbl>
    <w:p w14:paraId="618EDD3C" w14:textId="77777777" w:rsidR="0001243A" w:rsidRPr="000420D5" w:rsidRDefault="0001243A" w:rsidP="00067391">
      <w:pPr>
        <w:pStyle w:val="BodyText"/>
        <w:ind w:firstLine="0"/>
        <w:jc w:val="both"/>
      </w:pPr>
      <w:r>
        <w:t xml:space="preserve">where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an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3.1, combining it with Equation 3.2,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xml:space="preserve">) along with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gives the simplified wave equation in the form</w:t>
      </w:r>
    </w:p>
    <w:tbl>
      <w:tblPr>
        <w:tblStyle w:val="TableGrid"/>
        <w:tblW w:w="8050" w:type="dxa"/>
        <w:tblInd w:w="1418" w:type="dxa"/>
        <w:tblLook w:val="04A0" w:firstRow="1" w:lastRow="0" w:firstColumn="1" w:lastColumn="0" w:noHBand="0" w:noVBand="1"/>
      </w:tblPr>
      <w:tblGrid>
        <w:gridCol w:w="6804"/>
        <w:gridCol w:w="1246"/>
      </w:tblGrid>
      <w:tr w:rsidR="0001243A" w14:paraId="7C94D8B9" w14:textId="77777777" w:rsidTr="007B5152">
        <w:tc>
          <w:tcPr>
            <w:tcW w:w="6804" w:type="dxa"/>
            <w:tcBorders>
              <w:top w:val="nil"/>
              <w:left w:val="nil"/>
              <w:bottom w:val="nil"/>
              <w:right w:val="nil"/>
            </w:tcBorders>
          </w:tcPr>
          <w:p w14:paraId="40CA3757" w14:textId="77777777" w:rsidR="0001243A" w:rsidRDefault="0001243A"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28B9D7B4" w14:textId="77777777" w:rsidR="0001243A" w:rsidRDefault="0001243A" w:rsidP="007B5152">
            <w:pPr>
              <w:pStyle w:val="BodyText"/>
              <w:ind w:firstLine="0"/>
              <w:jc w:val="right"/>
            </w:pPr>
            <w:r>
              <w:t>(3.3)</w:t>
            </w:r>
          </w:p>
        </w:tc>
      </w:tr>
    </w:tbl>
    <w:p w14:paraId="754B2438" w14:textId="77777777" w:rsidR="0001243A" w:rsidRDefault="0001243A" w:rsidP="001E04B7">
      <w:pPr>
        <w:pStyle w:val="BodyText"/>
        <w:jc w:val="both"/>
      </w:pPr>
      <w:r>
        <w:t>The RF or sound wave creates a stress wave within the crystal that causes a modulation within the crystal effecting the dielectric permittivity. Since the dielectric permittivity 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01243A" w14:paraId="2E9C60BA" w14:textId="77777777" w:rsidTr="007B5152">
        <w:tc>
          <w:tcPr>
            <w:tcW w:w="6804" w:type="dxa"/>
            <w:tcBorders>
              <w:top w:val="nil"/>
              <w:left w:val="nil"/>
              <w:bottom w:val="nil"/>
              <w:right w:val="nil"/>
            </w:tcBorders>
          </w:tcPr>
          <w:p w14:paraId="5EB971A7" w14:textId="77777777" w:rsidR="0001243A" w:rsidRDefault="0001243A"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0B49F082" w14:textId="77777777" w:rsidR="0001243A" w:rsidRDefault="0001243A" w:rsidP="007B5152">
            <w:pPr>
              <w:pStyle w:val="BodyText"/>
              <w:ind w:firstLine="0"/>
              <w:jc w:val="right"/>
            </w:pPr>
            <w:r>
              <w:t>(3.4)</w:t>
            </w:r>
          </w:p>
        </w:tc>
      </w:tr>
    </w:tbl>
    <w:p w14:paraId="40378D92" w14:textId="77777777" w:rsidR="0001243A" w:rsidRDefault="0001243A" w:rsidP="00BF35EC">
      <w:pPr>
        <w:pStyle w:val="BodyText"/>
        <w:ind w:firstLine="0"/>
        <w:jc w:val="both"/>
      </w:pPr>
      <w:r>
        <w:t xml:space="preserve">where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w:t>
      </w:r>
      <m:oMath>
        <m:r>
          <m:rPr>
            <m:sty m:val="p"/>
          </m:rPr>
          <w:rPr>
            <w:rFonts w:ascii="Cambria Math" w:hAnsi="Cambria Math"/>
          </w:rPr>
          <m:t>Δ</m:t>
        </m:r>
        <m:r>
          <m:rPr>
            <m:sty m:val="bi"/>
          </m:rPr>
          <w:rPr>
            <w:rFonts w:ascii="Cambria Math" w:hAnsi="Cambria Math"/>
          </w:rPr>
          <m:t>χ</m:t>
        </m:r>
      </m:oMath>
      <w:r>
        <w:t xml:space="preserve"> is the change in the susceptibility. It is important to note that if the input electric field is linearly polarized (</w:t>
      </w:r>
      <w:r>
        <w:rPr>
          <w:i/>
        </w:rPr>
        <w:t>i.e.</w:t>
      </w:r>
      <w:r>
        <w:t xml:space="preserve"> ordinary polarization) then the stimulated electric field has a different linear polarization state (</w:t>
      </w:r>
      <w:r>
        <w:rPr>
          <w:i/>
        </w:rPr>
        <w:t>i.e.</w:t>
      </w:r>
      <w:r>
        <w:t xml:space="preserve"> extraordinary polarization) (</w:t>
      </w:r>
      <w:r>
        <w:rPr>
          <w:i/>
        </w:rPr>
        <w:t>Voloshinov</w:t>
      </w:r>
      <w:r>
        <w:t xml:space="preserve">, 1996). It is standard to define the input electric field as the incident field and output electric field as the diffracted field. Remembering that the crystal is birefringent, the indices of refraction for the two wave fronts will have differing indices of refraction.  Using this standard the susceptibility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rsidRPr="007343B0">
        <w:t xml:space="preserve"> </w:t>
      </w:r>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incident and diffracted electric fields and </w:t>
      </w:r>
      <m:oMath>
        <m:r>
          <w:rPr>
            <w:rFonts w:ascii="Cambria Math" w:hAnsi="Cambria Math"/>
          </w:rPr>
          <m:t>p</m:t>
        </m:r>
      </m:oMath>
      <w:r>
        <w:t xml:space="preserve"> is the elasto-optic coefficient which is dependent on medium and orientation of the crystal used and </w:t>
      </w:r>
      <m:oMath>
        <m:r>
          <m:rPr>
            <m:sty m:val="bi"/>
          </m:rPr>
          <w:rPr>
            <w:rFonts w:ascii="Cambria Math" w:hAnsi="Cambria Math"/>
          </w:rPr>
          <m:t>S</m:t>
        </m:r>
      </m:oMath>
      <w:r>
        <w:rPr>
          <w:b/>
        </w:rPr>
        <w:t xml:space="preserve"> </w:t>
      </w:r>
      <w:r>
        <w:t>is the strain wave induced by the acousto wave. As mentioned earlier a solution for this equation is presented in the Bragg region meaning there will only be first order diffraction effects.</w:t>
      </w:r>
    </w:p>
    <w:p w14:paraId="2E3EF740" w14:textId="77777777" w:rsidR="0001243A" w:rsidRDefault="0001243A" w:rsidP="001E04B7">
      <w:pPr>
        <w:pStyle w:val="BodyText"/>
        <w:keepNext/>
        <w:jc w:val="both"/>
      </w:pPr>
      <w:r>
        <w:rPr>
          <w:noProof/>
          <w:lang w:eastAsia="en-CA"/>
        </w:rPr>
        <w:drawing>
          <wp:inline distT="0" distB="0" distL="0" distR="0" wp14:anchorId="378A672C" wp14:editId="53A4DE05">
            <wp:extent cx="5763429" cy="36009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14:paraId="40A02A97" w14:textId="77777777" w:rsidR="0001243A" w:rsidRPr="00112B39" w:rsidRDefault="0001243A" w:rsidP="005A4636">
      <w:pPr>
        <w:pStyle w:val="Caption"/>
        <w:jc w:val="both"/>
      </w:pPr>
      <w:bookmarkStart w:id="10" w:name="_Ref428781917"/>
      <w:bookmarkStart w:id="11" w:name="_Ref442438302"/>
      <w:bookmarkStart w:id="12" w:name="_Toc456357170"/>
      <w:r w:rsidRPr="00A85E14">
        <w:rPr>
          <w:b/>
        </w:rPr>
        <w:t>Figure 3-</w:t>
      </w:r>
      <w:bookmarkEnd w:id="10"/>
      <w:r>
        <w:rPr>
          <w:b/>
        </w:rPr>
        <w:fldChar w:fldCharType="begin"/>
      </w:r>
      <w:r>
        <w:rPr>
          <w:b/>
        </w:rPr>
        <w:instrText xml:space="preserve"> SEQ Figure \* ARABIC \r 1 </w:instrText>
      </w:r>
      <w:r>
        <w:rPr>
          <w:b/>
        </w:rPr>
        <w:fldChar w:fldCharType="separate"/>
      </w:r>
      <w:r>
        <w:rPr>
          <w:b/>
          <w:noProof/>
        </w:rPr>
        <w:t>1</w:t>
      </w:r>
      <w:r>
        <w:rPr>
          <w:b/>
        </w:rPr>
        <w:fldChar w:fldCharType="end"/>
      </w:r>
      <w:bookmarkEnd w:id="11"/>
      <w:r>
        <w:t xml:space="preserve">: Geometry for the AOTF wave derivation assuming the acousto wave is along the x-axis and the AO interaction occurs along the z axis over an interaction length, </w:t>
      </w:r>
      <m:oMath>
        <m:r>
          <w:rPr>
            <w:rFonts w:ascii="Cambria Math" w:hAnsi="Cambria Math"/>
          </w:rPr>
          <m:t>L</m:t>
        </m:r>
      </m:oMath>
      <w:r>
        <w:t xml:space="preserve">. The parameters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2"/>
    </w:p>
    <w:p w14:paraId="5B8EC29D" w14:textId="77777777" w:rsidR="0001243A" w:rsidRPr="00942FC3" w:rsidRDefault="0001243A" w:rsidP="001E04B7">
      <w:pPr>
        <w:pStyle w:val="BodyText"/>
        <w:spacing w:line="276" w:lineRule="auto"/>
        <w:ind w:firstLine="0"/>
        <w:jc w:val="both"/>
      </w:pPr>
    </w:p>
    <w:p w14:paraId="0ECCE01F" w14:textId="77777777" w:rsidR="0001243A" w:rsidRDefault="0001243A" w:rsidP="00067391">
      <w:pPr>
        <w:pStyle w:val="BodyText"/>
        <w:jc w:val="both"/>
      </w:pPr>
      <w:r>
        <w:t xml:space="preserve">Assuming the incoming electric field is a plane wave, which is valid since most waves enter the device with a large radius of curvature, the above differential equation can be solved. A standard acousto-optical geometry is used in the solution and is shown in </w:t>
      </w:r>
      <w:r>
        <w:fldChar w:fldCharType="begin"/>
      </w:r>
      <w:r>
        <w:instrText xml:space="preserve"> REF _Ref442438302 \h  \* MERGEFORMAT </w:instrText>
      </w:r>
      <w:r>
        <w:fldChar w:fldCharType="separate"/>
      </w:r>
      <w:r w:rsidRPr="00021EBF">
        <w:t>Figure 3-1</w:t>
      </w:r>
      <w:r>
        <w:fldChar w:fldCharType="end"/>
      </w:r>
      <w:r w:rsidRPr="00FA6405">
        <w:t>.</w:t>
      </w:r>
      <w:r>
        <w:t xml:space="preserve"> The acoustic wave is propagating in the x direction of the crystal causing a stress wave which leads to the modulation of the index of refraction within the acoustic region of the crystal denoted by </w:t>
      </w:r>
      <m:oMath>
        <m:r>
          <w:rPr>
            <w:rFonts w:ascii="Cambria Math" w:hAnsi="Cambria Math"/>
          </w:rPr>
          <m:t>L</m:t>
        </m:r>
      </m:oMath>
      <w:r>
        <w:t xml:space="preserve">. The system is orientated such that the acousto interaction occurs along on the z axis and the electric field entering the device is a plane wave described by </w:t>
      </w:r>
    </w:p>
    <w:tbl>
      <w:tblPr>
        <w:tblStyle w:val="TableGrid"/>
        <w:tblW w:w="19368" w:type="dxa"/>
        <w:tblLook w:val="04A0" w:firstRow="1" w:lastRow="0" w:firstColumn="1" w:lastColumn="0" w:noHBand="0" w:noVBand="1"/>
      </w:tblPr>
      <w:tblGrid>
        <w:gridCol w:w="9684"/>
        <w:gridCol w:w="9684"/>
      </w:tblGrid>
      <w:tr w:rsidR="0001243A" w14:paraId="4E77D492" w14:textId="77777777"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01243A" w:rsidRPr="00992F55" w14:paraId="78AA702A" w14:textId="77777777" w:rsidTr="007B5152">
              <w:tc>
                <w:tcPr>
                  <w:tcW w:w="6804" w:type="dxa"/>
                  <w:tcBorders>
                    <w:top w:val="nil"/>
                    <w:left w:val="nil"/>
                    <w:bottom w:val="nil"/>
                    <w:right w:val="nil"/>
                  </w:tcBorders>
                </w:tcPr>
                <w:p w14:paraId="64BECBFE" w14:textId="77777777" w:rsidR="0001243A" w:rsidRPr="00992F55" w:rsidRDefault="0001243A" w:rsidP="00987113">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rPr>
                            <m:t>)</m:t>
                          </m:r>
                        </m:e>
                      </m:d>
                    </m:oMath>
                  </m:oMathPara>
                </w:p>
              </w:tc>
              <w:tc>
                <w:tcPr>
                  <w:tcW w:w="1246" w:type="dxa"/>
                  <w:tcBorders>
                    <w:top w:val="nil"/>
                    <w:left w:val="nil"/>
                    <w:bottom w:val="nil"/>
                    <w:right w:val="nil"/>
                  </w:tcBorders>
                  <w:vAlign w:val="center"/>
                </w:tcPr>
                <w:p w14:paraId="06A4BB19" w14:textId="77777777" w:rsidR="0001243A" w:rsidRPr="00992F55" w:rsidRDefault="0001243A" w:rsidP="007B5152">
                  <w:pPr>
                    <w:pStyle w:val="BodyText"/>
                    <w:ind w:firstLine="0"/>
                    <w:jc w:val="right"/>
                  </w:pPr>
                  <w:r w:rsidRPr="00992F55">
                    <w:t>(3.</w:t>
                  </w:r>
                  <w:r>
                    <w:t>5</w:t>
                  </w:r>
                  <w:r w:rsidRPr="00992F55">
                    <w:t>)</w:t>
                  </w:r>
                </w:p>
              </w:tc>
            </w:tr>
          </w:tbl>
          <w:p w14:paraId="3D9E0367" w14:textId="77777777" w:rsidR="0001243A" w:rsidRDefault="0001243A"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01243A" w:rsidRPr="00992F55" w14:paraId="0CD8F44B" w14:textId="77777777" w:rsidTr="006E2438">
              <w:tc>
                <w:tcPr>
                  <w:tcW w:w="6804" w:type="dxa"/>
                  <w:tcBorders>
                    <w:top w:val="nil"/>
                    <w:left w:val="nil"/>
                    <w:bottom w:val="nil"/>
                    <w:right w:val="nil"/>
                  </w:tcBorders>
                </w:tcPr>
                <w:p w14:paraId="71F561E7" w14:textId="77777777" w:rsidR="0001243A" w:rsidRPr="00992F55" w:rsidRDefault="0001243A" w:rsidP="00942FC3">
                  <w:pPr>
                    <w:pStyle w:val="BodyText"/>
                    <w:ind w:firstLine="289"/>
                    <w:jc w:val="right"/>
                  </w:pPr>
                </w:p>
              </w:tc>
              <w:tc>
                <w:tcPr>
                  <w:tcW w:w="1246" w:type="dxa"/>
                  <w:tcBorders>
                    <w:top w:val="nil"/>
                    <w:left w:val="nil"/>
                    <w:bottom w:val="nil"/>
                    <w:right w:val="nil"/>
                  </w:tcBorders>
                </w:tcPr>
                <w:p w14:paraId="6DB9D2CD" w14:textId="77777777" w:rsidR="0001243A" w:rsidRPr="00992F55" w:rsidRDefault="0001243A" w:rsidP="00942FC3">
                  <w:pPr>
                    <w:pStyle w:val="BodyText"/>
                    <w:ind w:firstLine="0"/>
                    <w:jc w:val="right"/>
                  </w:pPr>
                </w:p>
              </w:tc>
            </w:tr>
          </w:tbl>
          <w:p w14:paraId="7A20916C" w14:textId="77777777" w:rsidR="0001243A" w:rsidRDefault="0001243A" w:rsidP="00942FC3"/>
        </w:tc>
      </w:tr>
    </w:tbl>
    <w:p w14:paraId="6622B416" w14:textId="77777777" w:rsidR="0001243A" w:rsidRDefault="0001243A" w:rsidP="00B47AAF">
      <w:pPr>
        <w:pStyle w:val="BodyText"/>
        <w:ind w:firstLine="0"/>
        <w:jc w:val="both"/>
      </w:pPr>
      <w:r>
        <w:t>and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01243A" w14:paraId="7E80A0CB" w14:textId="77777777" w:rsidTr="007B5152">
        <w:tc>
          <w:tcPr>
            <w:tcW w:w="6804" w:type="dxa"/>
            <w:tcBorders>
              <w:top w:val="nil"/>
              <w:left w:val="nil"/>
              <w:bottom w:val="nil"/>
              <w:right w:val="nil"/>
            </w:tcBorders>
            <w:vAlign w:val="center"/>
          </w:tcPr>
          <w:p w14:paraId="5C63A208" w14:textId="77777777" w:rsidR="0001243A" w:rsidRDefault="0001243A" w:rsidP="00987113">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rPr>
                      <m:t>)</m:t>
                    </m:r>
                  </m:e>
                </m:d>
                <m:r>
                  <w:rPr>
                    <w:rFonts w:ascii="Cambria Math" w:hAnsi="Cambria Math"/>
                  </w:rPr>
                  <m:t xml:space="preserve"> </m:t>
                </m:r>
              </m:oMath>
            </m:oMathPara>
          </w:p>
        </w:tc>
        <w:tc>
          <w:tcPr>
            <w:tcW w:w="1246" w:type="dxa"/>
            <w:tcBorders>
              <w:top w:val="nil"/>
              <w:left w:val="nil"/>
              <w:bottom w:val="nil"/>
              <w:right w:val="nil"/>
            </w:tcBorders>
            <w:vAlign w:val="center"/>
          </w:tcPr>
          <w:p w14:paraId="754BF847" w14:textId="77777777" w:rsidR="0001243A" w:rsidRDefault="0001243A" w:rsidP="007B5152">
            <w:pPr>
              <w:pStyle w:val="BodyText"/>
              <w:ind w:firstLine="0"/>
              <w:jc w:val="right"/>
            </w:pPr>
            <w:r>
              <w:t>(3.6)</w:t>
            </w:r>
          </w:p>
        </w:tc>
      </w:tr>
    </w:tbl>
    <w:p w14:paraId="27A58641" w14:textId="77777777" w:rsidR="0001243A" w:rsidRDefault="0001243A" w:rsidP="00B47AAF">
      <w:pPr>
        <w:pStyle w:val="BodyText"/>
        <w:ind w:firstLine="0"/>
        <w:jc w:val="both"/>
      </w:pPr>
      <w:r>
        <w:t xml:space="preserve">where </w:t>
      </w:r>
      <m:oMath>
        <m:r>
          <w:rPr>
            <w:rFonts w:ascii="Cambria Math" w:hAnsi="Cambria Math"/>
          </w:rPr>
          <m:t>ω</m:t>
        </m:r>
      </m:oMath>
      <w:r>
        <w:t xml:space="preserve"> and </w:t>
      </w:r>
      <m:oMath>
        <m:r>
          <m:rPr>
            <m:sty m:val="bi"/>
          </m:rPr>
          <w:rPr>
            <w:rFonts w:ascii="Cambria Math" w:hAnsi="Cambria Math"/>
          </w:rPr>
          <m:t>k</m:t>
        </m:r>
      </m:oMath>
      <w:r>
        <w:t xml:space="preserve"> are the angular frequencies and wave vectors for the incident and diffracted beam.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01243A" w14:paraId="22A669D4" w14:textId="77777777" w:rsidTr="007B5152">
        <w:tc>
          <w:tcPr>
            <w:tcW w:w="6804" w:type="dxa"/>
            <w:tcBorders>
              <w:top w:val="nil"/>
              <w:left w:val="nil"/>
              <w:bottom w:val="nil"/>
              <w:right w:val="nil"/>
            </w:tcBorders>
          </w:tcPr>
          <w:p w14:paraId="141C44DB" w14:textId="77777777" w:rsidR="0001243A" w:rsidRDefault="0001243A" w:rsidP="00987113">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rPr>
                      <m:t>)</m:t>
                    </m:r>
                  </m:e>
                </m:d>
                <m:r>
                  <w:rPr>
                    <w:rFonts w:ascii="Cambria Math" w:hAnsi="Cambria Math"/>
                  </w:rPr>
                  <m:t xml:space="preserve"> </m:t>
                </m:r>
              </m:oMath>
            </m:oMathPara>
          </w:p>
        </w:tc>
        <w:tc>
          <w:tcPr>
            <w:tcW w:w="1246" w:type="dxa"/>
            <w:tcBorders>
              <w:top w:val="nil"/>
              <w:left w:val="nil"/>
              <w:bottom w:val="nil"/>
              <w:right w:val="nil"/>
            </w:tcBorders>
            <w:vAlign w:val="center"/>
          </w:tcPr>
          <w:p w14:paraId="1B8A45DA" w14:textId="77777777" w:rsidR="0001243A" w:rsidRDefault="0001243A" w:rsidP="007B5152">
            <w:pPr>
              <w:pStyle w:val="BodyText"/>
              <w:ind w:firstLine="0"/>
              <w:jc w:val="right"/>
            </w:pPr>
            <w:r>
              <w:t>(3.7)</w:t>
            </w:r>
          </w:p>
        </w:tc>
      </w:tr>
    </w:tbl>
    <w:p w14:paraId="6536B53E" w14:textId="77777777" w:rsidR="0001243A" w:rsidRDefault="0001243A" w:rsidP="00B47AAF">
      <w:pPr>
        <w:pStyle w:val="BodyText"/>
        <w:ind w:firstLine="0"/>
        <w:jc w:val="both"/>
      </w:pPr>
      <w:r>
        <w:t xml:space="preserve">where </w:t>
      </w:r>
      <m:oMath>
        <m:r>
          <m:rPr>
            <m:sty m:val="p"/>
          </m:rPr>
          <w:rPr>
            <w:rFonts w:ascii="Cambria Math" w:hAnsi="Cambria Math"/>
          </w:rPr>
          <m:t>Ω</m:t>
        </m:r>
      </m:oMath>
      <w:r>
        <w:t xml:space="preserve"> is the angular frequency of the RF wave, and </w:t>
      </w:r>
      <m:oMath>
        <m:r>
          <m:rPr>
            <m:sty m:val="bi"/>
          </m:rPr>
          <w:rPr>
            <w:rFonts w:ascii="Cambria Math" w:hAnsi="Cambria Math"/>
          </w:rPr>
          <m:t>κ</m:t>
        </m:r>
      </m:oMath>
      <w:r>
        <w:rPr>
          <w:b/>
          <w:bCs/>
        </w:rPr>
        <w:t xml:space="preserve"> </w:t>
      </w:r>
      <w:r>
        <w:t xml:space="preserve">is the acousto wave vector. </w:t>
      </w:r>
    </w:p>
    <w:p w14:paraId="7ED3F372" w14:textId="77777777" w:rsidR="0001243A" w:rsidRDefault="0001243A" w:rsidP="004655EF">
      <w:pPr>
        <w:pStyle w:val="BodyText"/>
        <w:jc w:val="both"/>
      </w:pPr>
      <w:r>
        <w:t xml:space="preserve">Equations 3.5 through 3.7 are used to determine the coupled wave equations by using them in the acousto wave equation, Equation 3.4. The induced polarization is formed by the incident wave interacting with the strain wave resulting in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647" w:type="dxa"/>
        <w:tblInd w:w="993" w:type="dxa"/>
        <w:tblLook w:val="04A0" w:firstRow="1" w:lastRow="0" w:firstColumn="1" w:lastColumn="0" w:noHBand="0" w:noVBand="1"/>
      </w:tblPr>
      <w:tblGrid>
        <w:gridCol w:w="7087"/>
        <w:gridCol w:w="1560"/>
      </w:tblGrid>
      <w:tr w:rsidR="0001243A" w14:paraId="2F390448" w14:textId="77777777" w:rsidTr="0054689D">
        <w:tc>
          <w:tcPr>
            <w:tcW w:w="7087" w:type="dxa"/>
            <w:tcBorders>
              <w:top w:val="nil"/>
              <w:left w:val="nil"/>
              <w:bottom w:val="nil"/>
              <w:right w:val="nil"/>
            </w:tcBorders>
          </w:tcPr>
          <w:p w14:paraId="242F5A25" w14:textId="77777777" w:rsidR="0001243A" w:rsidRDefault="0001243A"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r>
                  <m:rPr>
                    <m:sty m:val="p"/>
                  </m:rPr>
                  <w:rPr>
                    <w:rFonts w:ascii="Cambria Math" w:hAnsi="Cambria Math"/>
                  </w:rPr>
                  <m:t>Δ</m:t>
                </m:r>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r>
                  <w:rPr>
                    <w:rFonts w:ascii="Cambria Math" w:hAnsi="Cambria Math"/>
                  </w:rPr>
                  <m:t xml:space="preserve"> </m:t>
                </m:r>
              </m:oMath>
            </m:oMathPara>
          </w:p>
        </w:tc>
        <w:tc>
          <w:tcPr>
            <w:tcW w:w="1560" w:type="dxa"/>
            <w:tcBorders>
              <w:top w:val="nil"/>
              <w:left w:val="nil"/>
              <w:bottom w:val="nil"/>
              <w:right w:val="nil"/>
            </w:tcBorders>
            <w:vAlign w:val="center"/>
          </w:tcPr>
          <w:p w14:paraId="47A20F7D" w14:textId="77777777" w:rsidR="0001243A" w:rsidRDefault="0001243A" w:rsidP="007B5152">
            <w:pPr>
              <w:pStyle w:val="BodyText"/>
              <w:ind w:firstLine="0"/>
              <w:jc w:val="right"/>
            </w:pPr>
            <w:r>
              <w:t>(3.8)</w:t>
            </w:r>
          </w:p>
        </w:tc>
      </w:tr>
      <w:tr w:rsidR="0001243A" w14:paraId="6EAFCA1A" w14:textId="77777777" w:rsidTr="0054689D">
        <w:tc>
          <w:tcPr>
            <w:tcW w:w="7087" w:type="dxa"/>
            <w:tcBorders>
              <w:top w:val="nil"/>
              <w:left w:val="nil"/>
              <w:bottom w:val="nil"/>
              <w:right w:val="nil"/>
            </w:tcBorders>
          </w:tcPr>
          <w:p w14:paraId="3965F7C7" w14:textId="77777777" w:rsidR="0001243A" w:rsidRDefault="0001243A"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r>
                  <m:rPr>
                    <m:sty m:val="p"/>
                  </m:rPr>
                  <w:rPr>
                    <w:rFonts w:ascii="Cambria Math" w:hAnsi="Cambria Math"/>
                  </w:rPr>
                  <m:t>Δ</m:t>
                </m:r>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d</m:t>
                    </m:r>
                  </m:sub>
                </m:sSub>
                <m:r>
                  <w:rPr>
                    <w:rFonts w:ascii="Cambria Math" w:hAnsi="Cambria Math"/>
                  </w:rPr>
                  <m:t>(z)=j</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2L</m:t>
                        </m:r>
                      </m:den>
                    </m:f>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r>
                  <w:rPr>
                    <w:rFonts w:ascii="Cambria Math" w:hAnsi="Cambria Math"/>
                  </w:rPr>
                  <m:t xml:space="preserve">                      </m:t>
                </m:r>
              </m:oMath>
            </m:oMathPara>
          </w:p>
        </w:tc>
        <w:tc>
          <w:tcPr>
            <w:tcW w:w="1560" w:type="dxa"/>
            <w:tcBorders>
              <w:top w:val="nil"/>
              <w:left w:val="nil"/>
              <w:bottom w:val="nil"/>
              <w:right w:val="nil"/>
            </w:tcBorders>
          </w:tcPr>
          <w:p w14:paraId="17DF5AEC" w14:textId="77777777" w:rsidR="0001243A" w:rsidRDefault="0001243A" w:rsidP="00EC44A7">
            <w:pPr>
              <w:pStyle w:val="BodyText"/>
              <w:ind w:firstLine="0"/>
              <w:jc w:val="right"/>
            </w:pPr>
          </w:p>
        </w:tc>
      </w:tr>
    </w:tbl>
    <w:p w14:paraId="68E93464" w14:textId="77777777" w:rsidR="0001243A" w:rsidRDefault="0001243A" w:rsidP="00B47AAF">
      <w:pPr>
        <w:pStyle w:val="BodyText"/>
        <w:ind w:firstLine="0"/>
        <w:jc w:val="both"/>
      </w:pPr>
      <w:r>
        <w:t xml:space="preserve">where </w:t>
      </w:r>
      <m:oMath>
        <m:r>
          <m:rPr>
            <m:sty m:val="p"/>
          </m:rPr>
          <w:rPr>
            <w:rFonts w:ascii="Cambria Math" w:hAnsi="Cambria Math"/>
          </w:rPr>
          <m:t>Δ</m:t>
        </m:r>
        <m:r>
          <w:rPr>
            <w:rFonts w:ascii="Cambria Math" w:hAnsi="Cambria Math"/>
          </w:rPr>
          <m:t>k</m:t>
        </m:r>
      </m:oMath>
      <w:r>
        <w:t xml:space="preserve"> is the difference between the group and phase wave vectors of the diffracted electric field, </w:t>
      </w:r>
      <m:oMath>
        <m:r>
          <w:rPr>
            <w:rFonts w:ascii="Cambria Math" w:hAnsi="Cambria Math"/>
          </w:rPr>
          <m:t>L</m:t>
        </m:r>
      </m:oMath>
      <w:r>
        <w:t xml:space="preserve"> is the length of the AO interaction, and </w:t>
      </w:r>
      <m:oMath>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pSL/2</m:t>
        </m:r>
        <m:r>
          <m:rPr>
            <m:sty m:val="p"/>
          </m:rPr>
          <w:rPr>
            <w:rFonts w:ascii="Cambria Math" w:hAnsi="Cambria Math"/>
          </w:rPr>
          <m:t>cos⁡</m:t>
        </m:r>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d</m:t>
            </m:r>
          </m:sub>
        </m:sSub>
        <m:r>
          <w:rPr>
            <w:rFonts w:ascii="Cambria Math" w:hAnsi="Cambria Math"/>
          </w:rPr>
          <m:t xml:space="preserve">) </m:t>
        </m:r>
      </m:oMath>
      <w:r>
        <w:t xml:space="preserve">. </w:t>
      </w:r>
      <w:r w:rsidRPr="00DB76EA">
        <w:t>However</w:t>
      </w:r>
      <w:r>
        <w:t>, once the interaction between the incident electric field forms the diffracted field, the diffracted field in turn interacts to form a polarization wave that stimulates the 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01243A" w14:paraId="0577A184" w14:textId="77777777" w:rsidTr="007B5152">
        <w:tc>
          <w:tcPr>
            <w:tcW w:w="6804" w:type="dxa"/>
            <w:tcBorders>
              <w:top w:val="nil"/>
              <w:left w:val="nil"/>
              <w:bottom w:val="nil"/>
              <w:right w:val="nil"/>
            </w:tcBorders>
          </w:tcPr>
          <w:p w14:paraId="558BBE5D" w14:textId="77777777" w:rsidR="0001243A" w:rsidRDefault="0001243A"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oMath>
            </m:oMathPara>
          </w:p>
        </w:tc>
        <w:tc>
          <w:tcPr>
            <w:tcW w:w="1246" w:type="dxa"/>
            <w:tcBorders>
              <w:top w:val="nil"/>
              <w:left w:val="nil"/>
              <w:bottom w:val="nil"/>
              <w:right w:val="nil"/>
            </w:tcBorders>
            <w:vAlign w:val="center"/>
          </w:tcPr>
          <w:p w14:paraId="6D12CE0C" w14:textId="77777777" w:rsidR="0001243A" w:rsidRDefault="0001243A" w:rsidP="007B5152">
            <w:pPr>
              <w:pStyle w:val="BodyText"/>
              <w:ind w:firstLine="0"/>
              <w:jc w:val="right"/>
            </w:pPr>
            <w:r>
              <w:t>(3.9)</w:t>
            </w:r>
          </w:p>
        </w:tc>
      </w:tr>
      <w:tr w:rsidR="0001243A" w14:paraId="654DEF76" w14:textId="77777777" w:rsidTr="00EC44A7">
        <w:tc>
          <w:tcPr>
            <w:tcW w:w="6804" w:type="dxa"/>
            <w:tcBorders>
              <w:top w:val="nil"/>
              <w:left w:val="nil"/>
              <w:bottom w:val="nil"/>
              <w:right w:val="nil"/>
            </w:tcBorders>
          </w:tcPr>
          <w:p w14:paraId="597C01DE" w14:textId="77777777" w:rsidR="0001243A" w:rsidRDefault="0001243A"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m:t>
                            </m:r>
                          </m:sub>
                        </m:sSub>
                      </m:num>
                      <m:den>
                        <m:r>
                          <w:rPr>
                            <w:rFonts w:ascii="Cambria Math" w:hAnsi="Cambria Math"/>
                          </w:rPr>
                          <m:t>2L</m:t>
                        </m:r>
                      </m:den>
                    </m:f>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ctrlPr>
                          <w:rPr>
                            <w:rFonts w:ascii="Cambria Math" w:hAnsi="Cambria Math"/>
                            <w:b/>
                            <w:i/>
                          </w:rPr>
                        </m:ctrlPr>
                      </m:e>
                    </m:d>
                  </m:e>
                </m:func>
                <m:r>
                  <w:rPr>
                    <w:rFonts w:ascii="Cambria Math" w:hAnsi="Cambria Math"/>
                  </w:rPr>
                  <m:t xml:space="preserve">,                     </m:t>
                </m:r>
              </m:oMath>
            </m:oMathPara>
          </w:p>
        </w:tc>
        <w:tc>
          <w:tcPr>
            <w:tcW w:w="1246" w:type="dxa"/>
            <w:tcBorders>
              <w:top w:val="nil"/>
              <w:left w:val="nil"/>
              <w:bottom w:val="nil"/>
              <w:right w:val="nil"/>
            </w:tcBorders>
          </w:tcPr>
          <w:p w14:paraId="05609557" w14:textId="77777777" w:rsidR="0001243A" w:rsidRDefault="0001243A" w:rsidP="00EC44A7">
            <w:pPr>
              <w:pStyle w:val="BodyText"/>
              <w:ind w:firstLine="0"/>
              <w:jc w:val="right"/>
            </w:pPr>
          </w:p>
        </w:tc>
      </w:tr>
    </w:tbl>
    <w:p w14:paraId="79E87F4B" w14:textId="77777777" w:rsidR="0001243A" w:rsidRDefault="0001243A" w:rsidP="00D72E51">
      <w:pPr>
        <w:pStyle w:val="BodyText"/>
        <w:ind w:firstLine="0"/>
        <w:jc w:val="both"/>
      </w:pPr>
      <w:r>
        <w:t xml:space="preserve">with </w:t>
      </w:r>
      <m:oMath>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pSL/2</m:t>
        </m:r>
        <m:r>
          <m:rPr>
            <m:sty m:val="p"/>
          </m:rPr>
          <w:rPr>
            <w:rFonts w:ascii="Cambria Math" w:hAnsi="Cambria Math"/>
          </w:rPr>
          <m:t>cos⁡</m:t>
        </m:r>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i</m:t>
            </m:r>
          </m:sub>
        </m:sSub>
        <m:r>
          <w:rPr>
            <w:rFonts w:ascii="Cambria Math" w:hAnsi="Cambria Math"/>
          </w:rPr>
          <m:t>)</m:t>
        </m:r>
      </m:oMath>
      <w:r>
        <w:t xml:space="preserve">. From the previous coupled equations, a very crucial concept for the operation of the AOTF is revealed known as the momentum matching criteria. The value of the exponential term needs to be very small or equal to zero ( </w:t>
      </w:r>
      <w:r>
        <w:rPr>
          <w:i/>
        </w:rPr>
        <w:t xml:space="preserve">i.e.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d</m:t>
            </m:r>
          </m:sub>
        </m:sSub>
        <m:r>
          <m:rPr>
            <m:sty m:val="bi"/>
          </m:rPr>
          <w:rPr>
            <w:rFonts w:ascii="Cambria Math" w:hAnsi="Cambria Math"/>
          </w:rPr>
          <m:t>±κ</m:t>
        </m:r>
      </m:oMath>
      <w:r>
        <w:t xml:space="preserve">) for the previous coupled equations to have a useful solution. The momentum matching criteria is an important result and will be used to find the tuning curve and diffraction angle within the AOTF.  For efficient Bragg diffraction, the geometry is set up such that the difference of the wave vectors for the incident electric field is small or zero. Finally,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t xml:space="preserve"> are the optical phase shift and the effective optical phase shift is defined as </w:t>
      </w:r>
      <m:oMath>
        <m:sSubSup>
          <m:sSubSupPr>
            <m:ctrlPr>
              <w:rPr>
                <w:rFonts w:ascii="Cambria Math" w:hAnsi="Cambria Math"/>
                <w:i/>
              </w:rPr>
            </m:ctrlPr>
          </m:sSubSupPr>
          <m:e>
            <m:r>
              <w:rPr>
                <w:rFonts w:ascii="Cambria Math" w:hAnsi="Cambria Math"/>
              </w:rPr>
              <m:t>v</m:t>
            </m:r>
          </m:e>
          <m:sub>
            <m:r>
              <w:rPr>
                <w:rFonts w:ascii="Cambria Math" w:hAnsi="Cambria Math"/>
              </w:rPr>
              <m:t>id</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d</m:t>
            </m:r>
          </m:sub>
        </m:sSub>
      </m:oMath>
      <w:r>
        <w:t>.</w:t>
      </w:r>
    </w:p>
    <w:p w14:paraId="676862FE" w14:textId="77777777" w:rsidR="0001243A" w:rsidRDefault="0001243A" w:rsidP="00884694">
      <w:pPr>
        <w:pStyle w:val="BodyText"/>
        <w:jc w:val="both"/>
      </w:pPr>
      <w:r>
        <w:t>Solving the coupled wave equations assuming momentum matching criteria yields the following solutions</w:t>
      </w:r>
    </w:p>
    <w:tbl>
      <w:tblPr>
        <w:tblStyle w:val="TableGrid"/>
        <w:tblW w:w="8050" w:type="dxa"/>
        <w:tblInd w:w="1418" w:type="dxa"/>
        <w:tblLook w:val="04A0" w:firstRow="1" w:lastRow="0" w:firstColumn="1" w:lastColumn="0" w:noHBand="0" w:noVBand="1"/>
      </w:tblPr>
      <w:tblGrid>
        <w:gridCol w:w="6804"/>
        <w:gridCol w:w="1246"/>
      </w:tblGrid>
      <w:tr w:rsidR="0001243A" w14:paraId="27C306A2" w14:textId="77777777" w:rsidTr="007B5152">
        <w:tc>
          <w:tcPr>
            <w:tcW w:w="6804" w:type="dxa"/>
            <w:tcBorders>
              <w:top w:val="nil"/>
              <w:left w:val="nil"/>
              <w:bottom w:val="nil"/>
              <w:right w:val="nil"/>
            </w:tcBorders>
          </w:tcPr>
          <w:p w14:paraId="2AAAA921" w14:textId="77777777" w:rsidR="0001243A" w:rsidRDefault="0001243A"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center"/>
          </w:tcPr>
          <w:p w14:paraId="70271E51" w14:textId="77777777" w:rsidR="0001243A" w:rsidRDefault="0001243A" w:rsidP="007B5152">
            <w:pPr>
              <w:pStyle w:val="BodyText"/>
              <w:ind w:firstLine="0"/>
              <w:jc w:val="right"/>
            </w:pPr>
            <w:r>
              <w:t>(3.10)</w:t>
            </w:r>
          </w:p>
        </w:tc>
      </w:tr>
      <w:tr w:rsidR="0001243A" w14:paraId="628F15AC" w14:textId="77777777" w:rsidTr="007B5152">
        <w:tc>
          <w:tcPr>
            <w:tcW w:w="6804" w:type="dxa"/>
            <w:tcBorders>
              <w:top w:val="nil"/>
              <w:left w:val="nil"/>
              <w:bottom w:val="nil"/>
              <w:right w:val="nil"/>
            </w:tcBorders>
          </w:tcPr>
          <w:p w14:paraId="7FE23C68" w14:textId="77777777" w:rsidR="0001243A" w:rsidRDefault="0001243A"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bottom"/>
          </w:tcPr>
          <w:p w14:paraId="25344D88" w14:textId="77777777" w:rsidR="0001243A" w:rsidRDefault="0001243A" w:rsidP="007B5152">
            <w:pPr>
              <w:pStyle w:val="BodyText"/>
              <w:ind w:firstLine="0"/>
              <w:jc w:val="right"/>
            </w:pPr>
            <w:r>
              <w:t>(3.11)</w:t>
            </w:r>
          </w:p>
        </w:tc>
      </w:tr>
    </w:tbl>
    <w:p w14:paraId="263F5B53" w14:textId="77777777" w:rsidR="0001243A" w:rsidRDefault="0001243A" w:rsidP="00B47AAF">
      <w:pPr>
        <w:pStyle w:val="BodyText"/>
        <w:ind w:firstLine="0"/>
        <w:jc w:val="both"/>
      </w:pPr>
      <w:r>
        <w:t xml:space="preserve">where </w:t>
      </w:r>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f>
                  <m:fPr>
                    <m:ctrlPr>
                      <w:rPr>
                        <w:rFonts w:ascii="Cambria Math" w:hAnsi="Cambria Math"/>
                        <w:i/>
                      </w:rPr>
                    </m:ctrlPr>
                  </m:fPr>
                  <m:num>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num>
                  <m:den>
                    <m:r>
                      <w:rPr>
                        <w:rFonts w:ascii="Cambria Math" w:hAnsi="Cambria Math"/>
                      </w:rPr>
                      <m:t>4</m:t>
                    </m:r>
                  </m:den>
                </m:f>
                <m:r>
                  <w:rPr>
                    <w:rFonts w:ascii="Cambria Math" w:hAnsi="Cambria Math"/>
                  </w:rPr>
                  <m:t xml:space="preserve">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t xml:space="preserve"> which is proportional to the inverse of wavelength. It should be noted that the frequency of the diffracted wavelength is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01243A" w14:paraId="344C1095" w14:textId="77777777" w:rsidTr="007B5152">
        <w:tc>
          <w:tcPr>
            <w:tcW w:w="6804" w:type="dxa"/>
            <w:tcBorders>
              <w:top w:val="nil"/>
              <w:left w:val="nil"/>
              <w:bottom w:val="nil"/>
              <w:right w:val="nil"/>
            </w:tcBorders>
          </w:tcPr>
          <w:p w14:paraId="679F51F2" w14:textId="77777777" w:rsidR="0001243A" w:rsidRDefault="0001243A" w:rsidP="00EF3B66">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 xml:space="preserve">=0,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2L</m:t>
                    </m:r>
                  </m:den>
                </m:f>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oMath>
            </m:oMathPara>
          </w:p>
        </w:tc>
        <w:tc>
          <w:tcPr>
            <w:tcW w:w="1246" w:type="dxa"/>
            <w:tcBorders>
              <w:top w:val="nil"/>
              <w:left w:val="nil"/>
              <w:bottom w:val="nil"/>
              <w:right w:val="nil"/>
            </w:tcBorders>
            <w:vAlign w:val="center"/>
          </w:tcPr>
          <w:p w14:paraId="6617A61A" w14:textId="77777777" w:rsidR="0001243A" w:rsidRDefault="0001243A" w:rsidP="007B5152">
            <w:pPr>
              <w:pStyle w:val="BodyText"/>
              <w:ind w:firstLine="0"/>
              <w:jc w:val="right"/>
            </w:pPr>
            <w:r>
              <w:t>(3.12)</w:t>
            </w:r>
          </w:p>
        </w:tc>
      </w:tr>
    </w:tbl>
    <w:p w14:paraId="6524F580" w14:textId="77777777" w:rsidR="0001243A" w:rsidRPr="00774AAF" w:rsidRDefault="0001243A" w:rsidP="00B47AAF">
      <w:pPr>
        <w:pStyle w:val="BodyText"/>
        <w:ind w:firstLine="0"/>
        <w:jc w:val="both"/>
      </w:pPr>
      <w:r>
        <w:t xml:space="preserve"> Solving for the coefficients yields</w:t>
      </w:r>
    </w:p>
    <w:tbl>
      <w:tblPr>
        <w:tblStyle w:val="TableGrid"/>
        <w:tblW w:w="8050" w:type="dxa"/>
        <w:tblInd w:w="1418" w:type="dxa"/>
        <w:tblLook w:val="04A0" w:firstRow="1" w:lastRow="0" w:firstColumn="1" w:lastColumn="0" w:noHBand="0" w:noVBand="1"/>
      </w:tblPr>
      <w:tblGrid>
        <w:gridCol w:w="6804"/>
        <w:gridCol w:w="1246"/>
      </w:tblGrid>
      <w:tr w:rsidR="0001243A" w14:paraId="35088A88" w14:textId="77777777" w:rsidTr="007B5152">
        <w:tc>
          <w:tcPr>
            <w:tcW w:w="6804" w:type="dxa"/>
            <w:tcBorders>
              <w:top w:val="nil"/>
              <w:left w:val="nil"/>
              <w:bottom w:val="nil"/>
              <w:right w:val="nil"/>
            </w:tcBorders>
          </w:tcPr>
          <w:p w14:paraId="55EB1361" w14:textId="77777777" w:rsidR="0001243A" w:rsidRPr="00774AAF" w:rsidRDefault="0001243A" w:rsidP="00361EE0">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i</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kL</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center"/>
          </w:tcPr>
          <w:p w14:paraId="36534EF3" w14:textId="77777777" w:rsidR="0001243A" w:rsidRDefault="0001243A" w:rsidP="007B5152">
            <w:pPr>
              <w:pStyle w:val="BodyText"/>
              <w:ind w:firstLine="0"/>
              <w:jc w:val="right"/>
            </w:pPr>
            <w:r>
              <w:t>(3.13)</w:t>
            </w:r>
          </w:p>
        </w:tc>
      </w:tr>
      <w:tr w:rsidR="0001243A" w14:paraId="58788402" w14:textId="77777777" w:rsidTr="007B5152">
        <w:tc>
          <w:tcPr>
            <w:tcW w:w="6804" w:type="dxa"/>
            <w:tcBorders>
              <w:top w:val="nil"/>
              <w:left w:val="nil"/>
              <w:bottom w:val="nil"/>
              <w:right w:val="nil"/>
            </w:tcBorders>
          </w:tcPr>
          <w:p w14:paraId="23B75D79" w14:textId="77777777" w:rsidR="0001243A" w:rsidRDefault="0001243A" w:rsidP="00361EE0">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 xml:space="preserve"> </m:t>
                        </m:r>
                      </m:e>
                    </m:d>
                  </m:e>
                </m:func>
                <m:r>
                  <w:rPr>
                    <w:rFonts w:ascii="Cambria Math" w:hAnsi="Cambria Math"/>
                  </w:rPr>
                  <m:t xml:space="preserve">. </m:t>
                </m:r>
              </m:oMath>
            </m:oMathPara>
          </w:p>
        </w:tc>
        <w:tc>
          <w:tcPr>
            <w:tcW w:w="1246" w:type="dxa"/>
            <w:tcBorders>
              <w:top w:val="nil"/>
              <w:left w:val="nil"/>
              <w:bottom w:val="nil"/>
              <w:right w:val="nil"/>
            </w:tcBorders>
            <w:vAlign w:val="center"/>
          </w:tcPr>
          <w:p w14:paraId="4C89AB2C" w14:textId="77777777" w:rsidR="0001243A" w:rsidRDefault="0001243A" w:rsidP="007B5152">
            <w:pPr>
              <w:pStyle w:val="BodyText"/>
              <w:ind w:firstLine="0"/>
              <w:jc w:val="right"/>
            </w:pPr>
            <w:r>
              <w:t>(3.14)</w:t>
            </w:r>
          </w:p>
        </w:tc>
      </w:tr>
    </w:tbl>
    <w:p w14:paraId="226D3671" w14:textId="77777777" w:rsidR="0001243A" w:rsidRDefault="0001243A" w:rsidP="0054689D">
      <w:pPr>
        <w:spacing w:line="480" w:lineRule="auto"/>
      </w:pPr>
      <w:r>
        <w:t>With the completed forms of the incident and diffracted fields the diffraction efficiency and the shape of the point spread function can be determined.</w:t>
      </w:r>
    </w:p>
    <w:p w14:paraId="52CE4E3D" w14:textId="77777777" w:rsidR="0001243A" w:rsidRDefault="0001243A" w:rsidP="0054689D"/>
    <w:p w14:paraId="4F9C550C" w14:textId="77777777" w:rsidR="0001243A" w:rsidRDefault="0001243A" w:rsidP="00E46A84">
      <w:pPr>
        <w:pStyle w:val="Heading2"/>
      </w:pPr>
      <w:bookmarkStart w:id="13" w:name="_Toc456356960"/>
      <w:r>
        <w:t>3.2.2 Diffraction Efficiency</w:t>
      </w:r>
      <w:bookmarkEnd w:id="13"/>
    </w:p>
    <w:p w14:paraId="3B7793DD" w14:textId="77777777" w:rsidR="0001243A" w:rsidRPr="00E46A84" w:rsidRDefault="0001243A"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01243A" w14:paraId="618CAA03" w14:textId="77777777" w:rsidTr="007B5152">
        <w:tc>
          <w:tcPr>
            <w:tcW w:w="6804" w:type="dxa"/>
            <w:tcBorders>
              <w:top w:val="nil"/>
              <w:left w:val="nil"/>
              <w:bottom w:val="nil"/>
              <w:right w:val="nil"/>
            </w:tcBorders>
          </w:tcPr>
          <w:p w14:paraId="75704B57" w14:textId="77777777" w:rsidR="0001243A" w:rsidRDefault="0001243A" w:rsidP="00361EE0">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id</m:t>
                                </m:r>
                              </m:sub>
                            </m:sSub>
                          </m:num>
                          <m:den>
                            <m:r>
                              <w:rPr>
                                <w:rFonts w:ascii="Cambria Math" w:hAnsi="Cambria Math"/>
                              </w:rPr>
                              <m:t>2</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vAlign w:val="center"/>
          </w:tcPr>
          <w:p w14:paraId="70074270" w14:textId="77777777" w:rsidR="0001243A" w:rsidRDefault="0001243A" w:rsidP="007B5152">
            <w:pPr>
              <w:pStyle w:val="BodyText"/>
              <w:ind w:firstLine="0"/>
              <w:jc w:val="right"/>
            </w:pPr>
            <w:r>
              <w:t>(3.15)</w:t>
            </w:r>
          </w:p>
        </w:tc>
      </w:tr>
    </w:tbl>
    <w:p w14:paraId="6C632182" w14:textId="77777777" w:rsidR="0001243A" w:rsidRDefault="0001243A" w:rsidP="008D08A3">
      <w:pPr>
        <w:pStyle w:val="BodyText"/>
        <w:ind w:firstLine="0"/>
        <w:jc w:val="both"/>
      </w:pPr>
      <w:r>
        <w:t>This form yields the common sinc function shape for the spectral Point Spread Function (PSF) of an AOTF from a point object or source. The PSF describes the spectral bandwidth of the filtering capabilities of the device and is the limited factor to the spectral resolution of the AOTF. This limit must be sufficiently small enough (approximately less than 10 nm) to be able to accurately resolve aerosol from atmospheric measurements. Additionally, this form can be altered to better identify how to increase the diffraction efficiency of an AOTF. The diffraction efficiency is converted into a form that uses the RF driving power assuming exact momentum matching (</w:t>
      </w:r>
      <w:r>
        <w:rPr>
          <w:i/>
        </w:rPr>
        <w:t>i.e.</w:t>
      </w:r>
      <w:r>
        <w:t xml:space="preserve"> </w:t>
      </w:r>
      <m:oMath>
        <m:r>
          <m:rPr>
            <m:sty m:val="p"/>
          </m:rPr>
          <w:rPr>
            <w:rFonts w:ascii="Cambria Math" w:hAnsi="Cambria Math"/>
          </w:rPr>
          <m:t>Δ</m:t>
        </m:r>
        <m:r>
          <w:rPr>
            <w:rFonts w:ascii="Cambria Math" w:hAnsi="Cambria Math"/>
          </w:rPr>
          <m:t>k=0)</m:t>
        </m:r>
      </m:oMath>
      <w:r>
        <w:t xml:space="preserve"> and that the interaction is occurring within a birefringent medium. The RF driving power is the amplitude at which the piezoelectric transducer pumps the RF signal into the AO medium. The average energy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01243A" w14:paraId="7FE3E846" w14:textId="77777777" w:rsidTr="007B5152">
        <w:tc>
          <w:tcPr>
            <w:tcW w:w="6804" w:type="dxa"/>
            <w:tcBorders>
              <w:top w:val="nil"/>
              <w:left w:val="nil"/>
              <w:bottom w:val="nil"/>
              <w:right w:val="nil"/>
            </w:tcBorders>
          </w:tcPr>
          <w:p w14:paraId="32097210" w14:textId="77777777" w:rsidR="0001243A" w:rsidRDefault="0001243A" w:rsidP="003308C3">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vAlign w:val="center"/>
          </w:tcPr>
          <w:p w14:paraId="2F6990C7" w14:textId="77777777" w:rsidR="0001243A" w:rsidRDefault="0001243A" w:rsidP="007B5152">
            <w:pPr>
              <w:pStyle w:val="BodyText"/>
              <w:ind w:firstLine="0"/>
              <w:jc w:val="right"/>
            </w:pPr>
            <w:r>
              <w:t>(3.16)</w:t>
            </w:r>
          </w:p>
        </w:tc>
      </w:tr>
    </w:tbl>
    <w:p w14:paraId="6552B84B" w14:textId="77777777" w:rsidR="0001243A" w:rsidRDefault="0001243A" w:rsidP="008D08A3">
      <w:pPr>
        <w:pStyle w:val="BodyText"/>
        <w:ind w:firstLine="0"/>
        <w:jc w:val="both"/>
      </w:pPr>
      <w:r>
        <w:t xml:space="preserve">where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is defined is the acousto-optic figure of merit,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01243A" w14:paraId="1AEE4D91" w14:textId="77777777" w:rsidTr="007B5152">
        <w:tc>
          <w:tcPr>
            <w:tcW w:w="6804" w:type="dxa"/>
            <w:tcBorders>
              <w:top w:val="nil"/>
              <w:left w:val="nil"/>
              <w:bottom w:val="nil"/>
              <w:right w:val="nil"/>
            </w:tcBorders>
          </w:tcPr>
          <w:p w14:paraId="3175009F" w14:textId="77777777" w:rsidR="0001243A" w:rsidRDefault="0001243A"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70A59266" w14:textId="77777777" w:rsidR="0001243A" w:rsidRDefault="0001243A" w:rsidP="007B5152">
            <w:pPr>
              <w:pStyle w:val="BodyText"/>
              <w:ind w:firstLine="0"/>
              <w:jc w:val="right"/>
            </w:pPr>
            <w:r>
              <w:t>(3.17)</w:t>
            </w:r>
          </w:p>
        </w:tc>
      </w:tr>
    </w:tbl>
    <w:p w14:paraId="4322668D" w14:textId="77777777" w:rsidR="0001243A" w:rsidRDefault="0001243A" w:rsidP="00AB1E86">
      <w:pPr>
        <w:pStyle w:val="BodyText"/>
        <w:ind w:firstLine="0"/>
        <w:jc w:val="both"/>
      </w:pPr>
      <w:r>
        <w:t>and is a measure of how efficient a medium can undergo the AO effect.</w:t>
      </w:r>
    </w:p>
    <w:p w14:paraId="19C515E1" w14:textId="77777777" w:rsidR="0001243A" w:rsidRDefault="0001243A" w:rsidP="00BD3935">
      <w:pPr>
        <w:pStyle w:val="BodyText"/>
        <w:jc w:val="both"/>
      </w:pPr>
      <w:r>
        <w:t xml:space="preserve">Using Equations 3.16 and 3.17 along with the definition of </w:t>
      </w:r>
      <m:oMath>
        <m:r>
          <w:rPr>
            <w:rFonts w:ascii="Cambria Math" w:hAnsi="Cambria Math"/>
          </w:rPr>
          <m:t>T</m:t>
        </m:r>
      </m:oMath>
      <w:r>
        <w:t xml:space="preserve"> and rearranging Equation 3.15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01243A" w14:paraId="32447B96" w14:textId="77777777" w:rsidTr="007B5152">
        <w:tc>
          <w:tcPr>
            <w:tcW w:w="6804" w:type="dxa"/>
            <w:tcBorders>
              <w:top w:val="nil"/>
              <w:left w:val="nil"/>
              <w:bottom w:val="nil"/>
              <w:right w:val="nil"/>
            </w:tcBorders>
          </w:tcPr>
          <w:p w14:paraId="38E5065F" w14:textId="77777777" w:rsidR="0001243A" w:rsidRDefault="0001243A"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e>
                            </m:rad>
                          </m:den>
                        </m:f>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vAlign w:val="center"/>
          </w:tcPr>
          <w:p w14:paraId="453235BD" w14:textId="77777777" w:rsidR="0001243A" w:rsidRDefault="0001243A" w:rsidP="007B5152">
            <w:pPr>
              <w:pStyle w:val="BodyText"/>
              <w:ind w:firstLine="0"/>
              <w:jc w:val="right"/>
            </w:pPr>
            <w:r>
              <w:t>(3.18)</w:t>
            </w:r>
          </w:p>
        </w:tc>
      </w:tr>
    </w:tbl>
    <w:p w14:paraId="084600DD" w14:textId="77777777" w:rsidR="0001243A" w:rsidRDefault="0001243A" w:rsidP="00A44A31">
      <w:pPr>
        <w:pStyle w:val="BodyText"/>
        <w:ind w:firstLine="0"/>
        <w:jc w:val="both"/>
      </w:pPr>
      <w:r>
        <w:t xml:space="preserve">The efficiency of the diffraction at a wavelength, </w:t>
      </w:r>
      <m:oMath>
        <m:r>
          <w:rPr>
            <w:rFonts w:ascii="Cambria Math" w:hAnsi="Cambria Math"/>
          </w:rPr>
          <m:t>λ</m:t>
        </m:r>
      </m:oMath>
      <w:r>
        <w:t xml:space="preserve">, can be increased through design considerations. First, a medium should be picked that yields the largest possible AO figure of merit. Second, the active region of the AO interaction should be narrow and long increasing the </w:t>
      </w:r>
      <m:oMath>
        <m:r>
          <w:rPr>
            <w:rFonts w:ascii="Cambria Math" w:hAnsi="Cambria Math"/>
          </w:rPr>
          <m:t>L/H</m:t>
        </m:r>
      </m:oMath>
      <w:r>
        <w:t xml:space="preserve"> ratio. And lastly, the driving power of RF wave should be large enough to equate the component inside of the sinusoid function in Equation 3.18 to </w:t>
      </w:r>
      <m:oMath>
        <m:r>
          <w:rPr>
            <w:rFonts w:ascii="Cambria Math" w:hAnsi="Cambria Math"/>
          </w:rPr>
          <m:t>π</m:t>
        </m:r>
      </m:oMath>
      <w:r>
        <w:t>. It should be noted that increasing the RF power too high can have the possibility of deceasing the AOTF diffraction efficiency.</w:t>
      </w:r>
    </w:p>
    <w:p w14:paraId="009BC9D3" w14:textId="77777777" w:rsidR="0001243A" w:rsidRPr="00E46A84" w:rsidRDefault="0001243A" w:rsidP="00534F76">
      <w:pPr>
        <w:pStyle w:val="Heading2"/>
      </w:pPr>
      <w:bookmarkStart w:id="14" w:name="_Ref429059948"/>
      <w:bookmarkStart w:id="15" w:name="_Toc456356961"/>
      <w:r>
        <w:t>3.2.3 Diffraction Angle</w:t>
      </w:r>
      <w:bookmarkEnd w:id="14"/>
      <w:bookmarkEnd w:id="15"/>
    </w:p>
    <w:p w14:paraId="739A4538" w14:textId="77777777" w:rsidR="0001243A" w:rsidRDefault="0001243A" w:rsidP="00D31A7E">
      <w:pPr>
        <w:pStyle w:val="BodyText"/>
        <w:jc w:val="both"/>
      </w:pPr>
      <w:r>
        <w:t xml:space="preserve">Although the wave equations are useful in determining the diffraction efficiency, PSF, and the form of the electric fields, it is not useful to determine the angle of the diffracted wave or the RF acousto wave to wavelength relation known as the tuning curve (covered in the section 3.2.4). Instead the momentum matching criteria realized through Equations 3.8 and 3.9 are used. </w:t>
      </w:r>
    </w:p>
    <w:p w14:paraId="005E5D93" w14:textId="77777777" w:rsidR="0001243A" w:rsidRDefault="0001243A" w:rsidP="00D31A7E">
      <w:pPr>
        <w:pStyle w:val="BodyText"/>
        <w:jc w:val="both"/>
      </w:pPr>
      <w:r>
        <w:t>The diffraction angle is analyzed using the interaction between the acoustic sound wave and the phonon light by</w:t>
      </w:r>
    </w:p>
    <w:tbl>
      <w:tblPr>
        <w:tblStyle w:val="TableGrid"/>
        <w:tblW w:w="8050" w:type="dxa"/>
        <w:tblInd w:w="1418" w:type="dxa"/>
        <w:tblLook w:val="04A0" w:firstRow="1" w:lastRow="0" w:firstColumn="1" w:lastColumn="0" w:noHBand="0" w:noVBand="1"/>
      </w:tblPr>
      <w:tblGrid>
        <w:gridCol w:w="6804"/>
        <w:gridCol w:w="1246"/>
      </w:tblGrid>
      <w:tr w:rsidR="0001243A" w14:paraId="3B7CD1E4" w14:textId="77777777" w:rsidTr="007B5152">
        <w:tc>
          <w:tcPr>
            <w:tcW w:w="6804" w:type="dxa"/>
            <w:tcBorders>
              <w:top w:val="nil"/>
              <w:left w:val="nil"/>
              <w:bottom w:val="nil"/>
              <w:right w:val="nil"/>
            </w:tcBorders>
          </w:tcPr>
          <w:p w14:paraId="3F388288" w14:textId="77777777" w:rsidR="0001243A" w:rsidRPr="00C40C6B" w:rsidRDefault="0001243A" w:rsidP="00F47326">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d</m:t>
                    </m:r>
                  </m:sub>
                </m:sSub>
                <m:r>
                  <w:rPr>
                    <w:rFonts w:ascii="Cambria Math" w:hAnsi="Cambria Math"/>
                  </w:rPr>
                  <m:t>±</m:t>
                </m:r>
                <m:r>
                  <m:rPr>
                    <m:sty m:val="bi"/>
                  </m:rPr>
                  <w:rPr>
                    <w:rFonts w:ascii="Cambria Math" w:hAnsi="Cambria Math"/>
                  </w:rPr>
                  <m:t>κ</m:t>
                </m:r>
                <m:r>
                  <w:rPr>
                    <w:rFonts w:ascii="Cambria Math" w:hAnsi="Cambria Math"/>
                  </w:rPr>
                  <m:t xml:space="preserve"> </m:t>
                </m:r>
              </m:oMath>
            </m:oMathPara>
          </w:p>
        </w:tc>
        <w:tc>
          <w:tcPr>
            <w:tcW w:w="1246" w:type="dxa"/>
            <w:tcBorders>
              <w:top w:val="nil"/>
              <w:left w:val="nil"/>
              <w:bottom w:val="nil"/>
              <w:right w:val="nil"/>
            </w:tcBorders>
            <w:vAlign w:val="center"/>
          </w:tcPr>
          <w:p w14:paraId="75F462BD" w14:textId="77777777" w:rsidR="0001243A" w:rsidRDefault="0001243A" w:rsidP="007B5152">
            <w:pPr>
              <w:pStyle w:val="BodyText"/>
              <w:ind w:firstLine="0"/>
              <w:jc w:val="right"/>
            </w:pPr>
            <w:r>
              <w:t>(3.19)</w:t>
            </w:r>
          </w:p>
        </w:tc>
      </w:tr>
    </w:tbl>
    <w:p w14:paraId="3E8CDA97" w14:textId="77777777" w:rsidR="0001243A" w:rsidRDefault="0001243A" w:rsidP="00D91543">
      <w:pPr>
        <w:pStyle w:val="BodyText"/>
        <w:ind w:firstLine="0"/>
        <w:jc w:val="both"/>
      </w:pPr>
      <w:r>
        <w:t>known as the momentum matching criteria. For this analysis, only the +1 order diffraction interaction is performed although a similar analysis can be performed for the -1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01243A" w14:paraId="67DC0D7C" w14:textId="77777777" w:rsidTr="007B5152">
        <w:tc>
          <w:tcPr>
            <w:tcW w:w="6804" w:type="dxa"/>
            <w:tcBorders>
              <w:top w:val="nil"/>
              <w:left w:val="nil"/>
              <w:bottom w:val="nil"/>
              <w:right w:val="nil"/>
            </w:tcBorders>
          </w:tcPr>
          <w:p w14:paraId="3CAAA6A0" w14:textId="77777777" w:rsidR="0001243A" w:rsidRPr="00C40C6B" w:rsidRDefault="0001243A"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14:paraId="79C724CF" w14:textId="77777777" w:rsidR="0001243A" w:rsidRDefault="0001243A" w:rsidP="007B5152">
            <w:pPr>
              <w:pStyle w:val="BodyText"/>
              <w:ind w:firstLine="0"/>
              <w:jc w:val="right"/>
            </w:pPr>
            <w:r>
              <w:t>(3.20)</w:t>
            </w:r>
          </w:p>
        </w:tc>
      </w:tr>
      <w:tr w:rsidR="0001243A" w14:paraId="08D16287" w14:textId="77777777" w:rsidTr="007B5152">
        <w:tc>
          <w:tcPr>
            <w:tcW w:w="6804" w:type="dxa"/>
            <w:tcBorders>
              <w:top w:val="nil"/>
              <w:left w:val="nil"/>
              <w:bottom w:val="nil"/>
              <w:right w:val="nil"/>
            </w:tcBorders>
          </w:tcPr>
          <w:p w14:paraId="7FFE4AA6" w14:textId="77777777" w:rsidR="0001243A" w:rsidRPr="00C40C6B" w:rsidRDefault="0001243A"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14:paraId="5982C521" w14:textId="77777777" w:rsidR="0001243A" w:rsidRDefault="0001243A" w:rsidP="007B5152">
            <w:pPr>
              <w:pStyle w:val="BodyText"/>
              <w:ind w:firstLine="0"/>
              <w:jc w:val="right"/>
            </w:pPr>
            <w:r>
              <w:t>(3.21)</w:t>
            </w:r>
          </w:p>
        </w:tc>
      </w:tr>
      <w:tr w:rsidR="0001243A" w14:paraId="002D7B28" w14:textId="77777777" w:rsidTr="007B5152">
        <w:tc>
          <w:tcPr>
            <w:tcW w:w="6804" w:type="dxa"/>
            <w:tcBorders>
              <w:top w:val="nil"/>
              <w:left w:val="nil"/>
              <w:bottom w:val="nil"/>
              <w:right w:val="nil"/>
            </w:tcBorders>
          </w:tcPr>
          <w:p w14:paraId="63BD78DB" w14:textId="77777777" w:rsidR="0001243A" w:rsidRPr="00C40C6B" w:rsidRDefault="0001243A"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r>
                  <w:rPr>
                    <w:rFonts w:ascii="Cambria Math" w:hAnsi="Cambria Math"/>
                  </w:rPr>
                  <m:t>.</m:t>
                </m:r>
              </m:oMath>
            </m:oMathPara>
          </w:p>
        </w:tc>
        <w:tc>
          <w:tcPr>
            <w:tcW w:w="1246" w:type="dxa"/>
            <w:tcBorders>
              <w:top w:val="nil"/>
              <w:left w:val="nil"/>
              <w:bottom w:val="nil"/>
              <w:right w:val="nil"/>
            </w:tcBorders>
            <w:vAlign w:val="center"/>
          </w:tcPr>
          <w:p w14:paraId="76D26304" w14:textId="77777777" w:rsidR="0001243A" w:rsidRDefault="0001243A" w:rsidP="007B5152">
            <w:pPr>
              <w:pStyle w:val="BodyText"/>
              <w:ind w:firstLine="0"/>
              <w:jc w:val="right"/>
            </w:pPr>
            <w:r>
              <w:t>(3.22)</w:t>
            </w:r>
          </w:p>
        </w:tc>
      </w:tr>
    </w:tbl>
    <w:p w14:paraId="6BDA53D1" w14:textId="77777777" w:rsidR="0001243A" w:rsidRPr="00A96D39" w:rsidRDefault="0001243A" w:rsidP="00D10F73">
      <w:pPr>
        <w:pStyle w:val="BodyText"/>
        <w:ind w:firstLine="0"/>
        <w:jc w:val="both"/>
      </w:pPr>
      <w:r>
        <w:t xml:space="preserve">The RF frequency is given by </w:t>
      </w:r>
      <m:oMath>
        <m:r>
          <w:rPr>
            <w:rFonts w:ascii="Cambria Math" w:hAnsi="Cambria Math"/>
          </w:rPr>
          <m:t>F</m:t>
        </m:r>
      </m:oMath>
      <w:r>
        <w:t xml:space="preserve">  which is related to the angular frequency by </w:t>
      </w:r>
      <m:oMath>
        <m:r>
          <m:rPr>
            <m:sty m:val="p"/>
          </m:rPr>
          <w:rPr>
            <w:rFonts w:ascii="Cambria Math" w:hAnsi="Cambria Math"/>
          </w:rPr>
          <m:t>Ω</m:t>
        </m:r>
        <m:r>
          <w:rPr>
            <w:rFonts w:ascii="Cambria Math" w:hAnsi="Cambria Math"/>
          </w:rPr>
          <m:t>=2πF</m:t>
        </m:r>
      </m:oMath>
      <w:r>
        <w:t xml:space="preserve"> and the speed of the acousto wave within the crystal is given by </w:t>
      </w:r>
      <m:oMath>
        <m:r>
          <w:rPr>
            <w:rFonts w:ascii="Cambria Math" w:hAnsi="Cambria Math"/>
          </w:rPr>
          <m:t>ν</m:t>
        </m:r>
      </m:oMath>
      <w:r>
        <w:t>. It is assumed that the extraordinary light undergoes the momentum matching through the device.</w:t>
      </w:r>
    </w:p>
    <w:p w14:paraId="31CE722A" w14:textId="77777777" w:rsidR="0001243A" w:rsidRDefault="0001243A" w:rsidP="00EC44A7">
      <w:pPr>
        <w:pStyle w:val="BodyText"/>
        <w:jc w:val="both"/>
      </w:pPr>
      <w:r>
        <w:t>A standard acousto optical experimental setup,</w:t>
      </w:r>
      <w:r w:rsidRPr="005A2B93">
        <w:t xml:space="preserve"> </w:t>
      </w:r>
      <w:r>
        <w:t xml:space="preserve">which can be seen in </w:t>
      </w:r>
      <w:r w:rsidRPr="00D10F73">
        <w:fldChar w:fldCharType="begin"/>
      </w:r>
      <w:r w:rsidRPr="00D10F73">
        <w:instrText xml:space="preserve"> REF _Ref456353947 \h  \* MERGEFORMAT </w:instrText>
      </w:r>
      <w:r w:rsidRPr="00D10F73">
        <w:fldChar w:fldCharType="separate"/>
      </w:r>
      <w:r w:rsidRPr="00021EBF">
        <w:t>Figure 3-2</w:t>
      </w:r>
      <w:r w:rsidRPr="00D10F73">
        <w:fldChar w:fldCharType="end"/>
      </w:r>
      <w:r>
        <w:t>, is used to determine the diffraction angle</w:t>
      </w:r>
      <w:r w:rsidRPr="00F53F51">
        <w:t>.</w:t>
      </w:r>
      <w:r>
        <w:t xml:space="preserve"> Using Equation 3.19,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01243A" w14:paraId="0220A966" w14:textId="77777777" w:rsidTr="007B5152">
        <w:tc>
          <w:tcPr>
            <w:tcW w:w="6804" w:type="dxa"/>
            <w:tcBorders>
              <w:top w:val="nil"/>
              <w:left w:val="nil"/>
              <w:bottom w:val="nil"/>
              <w:right w:val="nil"/>
            </w:tcBorders>
          </w:tcPr>
          <w:p w14:paraId="57FE7313" w14:textId="77777777" w:rsidR="0001243A" w:rsidRDefault="0001243A" w:rsidP="003308C3">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+κ</m:t>
                </m:r>
              </m:oMath>
            </m:oMathPara>
          </w:p>
        </w:tc>
        <w:tc>
          <w:tcPr>
            <w:tcW w:w="1246" w:type="dxa"/>
            <w:tcBorders>
              <w:top w:val="nil"/>
              <w:left w:val="nil"/>
              <w:bottom w:val="nil"/>
              <w:right w:val="nil"/>
            </w:tcBorders>
            <w:vAlign w:val="center"/>
          </w:tcPr>
          <w:p w14:paraId="5791741F" w14:textId="77777777" w:rsidR="0001243A" w:rsidRDefault="0001243A" w:rsidP="007B5152">
            <w:pPr>
              <w:pStyle w:val="BodyText"/>
              <w:ind w:firstLine="0"/>
              <w:jc w:val="right"/>
            </w:pPr>
            <w:r>
              <w:t>(3.23)</w:t>
            </w:r>
          </w:p>
        </w:tc>
      </w:tr>
    </w:tbl>
    <w:p w14:paraId="3A0F6341" w14:textId="77777777" w:rsidR="0001243A" w:rsidRDefault="0001243A" w:rsidP="0068383D">
      <w:pPr>
        <w:pStyle w:val="BodyText"/>
        <w:ind w:firstLine="0"/>
        <w:jc w:val="both"/>
      </w:pPr>
      <w:r>
        <w:t>and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01243A" w14:paraId="0F12104C" w14:textId="77777777" w:rsidTr="007B5152">
        <w:tc>
          <w:tcPr>
            <w:tcW w:w="6804" w:type="dxa"/>
            <w:tcBorders>
              <w:top w:val="nil"/>
              <w:left w:val="nil"/>
              <w:bottom w:val="nil"/>
              <w:right w:val="nil"/>
            </w:tcBorders>
          </w:tcPr>
          <w:p w14:paraId="7B5F8D1A" w14:textId="77777777" w:rsidR="0001243A" w:rsidRDefault="0001243A" w:rsidP="003308C3">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r>
                  <w:rPr>
                    <w:rFonts w:ascii="Cambria Math" w:hAnsi="Cambria Math"/>
                  </w:rPr>
                  <m:t>.</m:t>
                </m:r>
              </m:oMath>
            </m:oMathPara>
          </w:p>
        </w:tc>
        <w:tc>
          <w:tcPr>
            <w:tcW w:w="1246" w:type="dxa"/>
            <w:tcBorders>
              <w:top w:val="nil"/>
              <w:left w:val="nil"/>
              <w:bottom w:val="nil"/>
              <w:right w:val="nil"/>
            </w:tcBorders>
            <w:vAlign w:val="center"/>
          </w:tcPr>
          <w:p w14:paraId="1BB52325" w14:textId="77777777" w:rsidR="0001243A" w:rsidRDefault="0001243A" w:rsidP="007B5152">
            <w:pPr>
              <w:pStyle w:val="BodyText"/>
              <w:ind w:firstLine="0"/>
              <w:jc w:val="right"/>
            </w:pPr>
            <w:r>
              <w:t>(3.24)</w:t>
            </w:r>
          </w:p>
        </w:tc>
      </w:tr>
    </w:tbl>
    <w:p w14:paraId="4307DC85" w14:textId="77777777" w:rsidR="0001243A" w:rsidRDefault="0001243A" w:rsidP="00067391">
      <w:pPr>
        <w:pStyle w:val="BodyText"/>
        <w:ind w:firstLine="0"/>
        <w:jc w:val="both"/>
      </w:pPr>
      <w:r>
        <w:t>Combining the results from Equation 3.23 and Equation 3.24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01243A" w14:paraId="7FF7C270" w14:textId="77777777" w:rsidTr="007B5152">
        <w:tc>
          <w:tcPr>
            <w:tcW w:w="6804" w:type="dxa"/>
            <w:tcBorders>
              <w:top w:val="nil"/>
              <w:left w:val="nil"/>
              <w:bottom w:val="nil"/>
              <w:right w:val="nil"/>
            </w:tcBorders>
          </w:tcPr>
          <w:p w14:paraId="1FA3BAE7" w14:textId="77777777" w:rsidR="0001243A" w:rsidRDefault="0001243A" w:rsidP="003308C3">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vAlign w:val="center"/>
          </w:tcPr>
          <w:p w14:paraId="6745E890" w14:textId="77777777" w:rsidR="0001243A" w:rsidRDefault="0001243A" w:rsidP="007B5152">
            <w:pPr>
              <w:pStyle w:val="BodyText"/>
              <w:ind w:firstLine="0"/>
              <w:jc w:val="right"/>
            </w:pPr>
            <w:r>
              <w:t>(3.25)</w:t>
            </w:r>
          </w:p>
        </w:tc>
      </w:tr>
    </w:tbl>
    <w:p w14:paraId="5EEB32A1" w14:textId="77777777" w:rsidR="0001243A" w:rsidRDefault="0001243A" w:rsidP="001076DD">
      <w:pPr>
        <w:pStyle w:val="BodyText"/>
        <w:keepNext/>
        <w:ind w:firstLine="0"/>
        <w:jc w:val="center"/>
      </w:pPr>
      <w:r>
        <w:rPr>
          <w:noProof/>
          <w:lang w:eastAsia="en-CA"/>
        </w:rPr>
        <w:drawing>
          <wp:inline distT="0" distB="0" distL="0" distR="0" wp14:anchorId="76E65A40" wp14:editId="7E2153CA">
            <wp:extent cx="3129318" cy="33041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14:paraId="000232B8" w14:textId="77777777" w:rsidR="0001243A" w:rsidRDefault="0001243A" w:rsidP="001076DD">
      <w:pPr>
        <w:pStyle w:val="Caption"/>
        <w:jc w:val="both"/>
      </w:pPr>
      <w:bookmarkStart w:id="16" w:name="_Ref456353947"/>
      <w:bookmarkStart w:id="17" w:name="_Toc456357171"/>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16"/>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17"/>
    </w:p>
    <w:p w14:paraId="6F60635B" w14:textId="77777777" w:rsidR="0001243A" w:rsidRDefault="0001243A" w:rsidP="005A2B93">
      <w:pPr>
        <w:pStyle w:val="BodyText"/>
        <w:spacing w:line="276" w:lineRule="auto"/>
        <w:jc w:val="both"/>
      </w:pPr>
    </w:p>
    <w:p w14:paraId="5FD081D6" w14:textId="77777777" w:rsidR="0001243A" w:rsidRDefault="0001243A" w:rsidP="00280C40">
      <w:pPr>
        <w:pStyle w:val="BodyText"/>
        <w:jc w:val="both"/>
      </w:pPr>
      <w:r>
        <w:t xml:space="preserve">The diffracted light leaves the AOTF at a different angles depending on the RF which translates to angular movement of diffracted beam as the wavelength is scanned. In order for the device to be usable in an imaging optical system, the diffracted light must always leave the device following the same path no matter what wavelength is being filtered. Thus, a crystal wedge or compensator is fashioned to the back of the device to compensate for this effect using a correcting prism like effect causing the diffracted beam to always leave the device at the same angle. A general optical layout with the deflection in the optical path and an attached compensating wedge is shown in </w:t>
      </w:r>
      <w:r w:rsidRPr="00D10F73">
        <w:fldChar w:fldCharType="begin"/>
      </w:r>
      <w:r w:rsidRPr="00D10F73">
        <w:instrText xml:space="preserve"> REF _Ref456353973 \h  \* MERGEFORMAT </w:instrText>
      </w:r>
      <w:r w:rsidRPr="00D10F73">
        <w:fldChar w:fldCharType="separate"/>
      </w:r>
      <w:r w:rsidRPr="00021EBF">
        <w:t>Figure 3-3</w:t>
      </w:r>
      <w:r w:rsidRPr="00D10F73">
        <w:fldChar w:fldCharType="end"/>
      </w:r>
      <w:r>
        <w:t>.</w:t>
      </w:r>
    </w:p>
    <w:p w14:paraId="5D11C608" w14:textId="77777777" w:rsidR="0001243A" w:rsidRDefault="0001243A" w:rsidP="001076DD">
      <w:pPr>
        <w:pStyle w:val="BodyText"/>
        <w:keepNext/>
        <w:ind w:firstLine="0"/>
      </w:pPr>
      <w:r>
        <w:rPr>
          <w:noProof/>
          <w:lang w:eastAsia="en-CA"/>
        </w:rPr>
        <w:drawing>
          <wp:inline distT="0" distB="0" distL="0" distR="0" wp14:anchorId="5F98670A" wp14:editId="74B5D1CE">
            <wp:extent cx="5943600" cy="1812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14:paraId="0DE71234" w14:textId="77777777" w:rsidR="0001243A" w:rsidRDefault="0001243A" w:rsidP="001076DD">
      <w:pPr>
        <w:pStyle w:val="Caption"/>
        <w:jc w:val="both"/>
      </w:pPr>
      <w:bookmarkStart w:id="18" w:name="_Ref456353973"/>
      <w:bookmarkStart w:id="19" w:name="_Toc456357172"/>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18"/>
      <w:r>
        <w:t>: General Layout of an AOTF. A randomly polarized incoming light source hits the front surface of the birefringent crystal. The black bar below the crystal is the piezoelectric transducer that produces the RF signal and forms the acousto wave represented by the grey arrow. The momentum matching Bragg diffraction occurs and monochromatic polarized light (-1 order) exits the AOTF at a constant angle with the 0th order and +1 order being blocked by an optical stop.</w:t>
      </w:r>
      <w:bookmarkEnd w:id="19"/>
    </w:p>
    <w:p w14:paraId="74B1FA94" w14:textId="77777777" w:rsidR="0001243A" w:rsidRPr="001076DD" w:rsidRDefault="0001243A" w:rsidP="00D10F73"/>
    <w:p w14:paraId="6AE6E79D" w14:textId="77777777" w:rsidR="0001243A" w:rsidRDefault="0001243A" w:rsidP="00B112FD">
      <w:pPr>
        <w:pStyle w:val="Heading2"/>
      </w:pPr>
      <w:bookmarkStart w:id="20" w:name="_Toc456356962"/>
      <w:r>
        <w:t>3.2.4 Tuning Curve</w:t>
      </w:r>
      <w:bookmarkEnd w:id="20"/>
    </w:p>
    <w:p w14:paraId="375068F2" w14:textId="77777777" w:rsidR="0001243A" w:rsidRDefault="0001243A" w:rsidP="00607B72">
      <w:pPr>
        <w:pStyle w:val="BodyText"/>
        <w:jc w:val="both"/>
      </w:pPr>
      <w:r>
        <w:t xml:space="preserve">The tuning curve is the AOTF relationship between the diffracted wavelength and the applied RF. The analysis is performed using the momentum matching criteria stated in Equation 3.19. </w:t>
      </w:r>
      <w:r w:rsidRPr="00D10F73">
        <w:fldChar w:fldCharType="begin"/>
      </w:r>
      <w:r w:rsidRPr="00D10F73">
        <w:instrText xml:space="preserve"> REF _Ref456353997 \h  \* MERGEFORMAT </w:instrText>
      </w:r>
      <w:r w:rsidRPr="00D10F73">
        <w:fldChar w:fldCharType="separate"/>
      </w:r>
      <w:r w:rsidRPr="00021EBF">
        <w:t>Figure 3-4</w:t>
      </w:r>
      <w:r w:rsidRPr="00D10F73">
        <w:fldChar w:fldCharType="end"/>
      </w:r>
      <w:r w:rsidRPr="00D10F73">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14:paraId="22D6EFF2" w14:textId="77777777" w:rsidR="0001243A" w:rsidRDefault="0001243A"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01243A" w14:paraId="127C1BF3" w14:textId="77777777" w:rsidTr="007B5152">
        <w:tc>
          <w:tcPr>
            <w:tcW w:w="6804" w:type="dxa"/>
            <w:tcBorders>
              <w:top w:val="nil"/>
              <w:left w:val="nil"/>
              <w:bottom w:val="nil"/>
              <w:right w:val="nil"/>
            </w:tcBorders>
          </w:tcPr>
          <w:p w14:paraId="2ABFDD33" w14:textId="77777777" w:rsidR="0001243A" w:rsidRPr="00C40C6B" w:rsidRDefault="0001243A"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m:t>
                </m:r>
              </m:oMath>
            </m:oMathPara>
          </w:p>
        </w:tc>
        <w:tc>
          <w:tcPr>
            <w:tcW w:w="1246" w:type="dxa"/>
            <w:tcBorders>
              <w:top w:val="nil"/>
              <w:left w:val="nil"/>
              <w:bottom w:val="nil"/>
              <w:right w:val="nil"/>
            </w:tcBorders>
            <w:vAlign w:val="center"/>
          </w:tcPr>
          <w:p w14:paraId="1D95AF8B" w14:textId="77777777" w:rsidR="0001243A" w:rsidRDefault="0001243A" w:rsidP="007B5152">
            <w:pPr>
              <w:pStyle w:val="BodyText"/>
              <w:ind w:firstLine="0"/>
              <w:jc w:val="right"/>
            </w:pPr>
            <w:r>
              <w:t>(3.26)</w:t>
            </w:r>
          </w:p>
        </w:tc>
      </w:tr>
      <w:tr w:rsidR="0001243A" w14:paraId="39C75D1A" w14:textId="77777777" w:rsidTr="007B5152">
        <w:tc>
          <w:tcPr>
            <w:tcW w:w="6804" w:type="dxa"/>
            <w:tcBorders>
              <w:top w:val="nil"/>
              <w:left w:val="nil"/>
              <w:bottom w:val="nil"/>
              <w:right w:val="nil"/>
            </w:tcBorders>
          </w:tcPr>
          <w:p w14:paraId="3E48F273" w14:textId="77777777" w:rsidR="0001243A" w:rsidRPr="00C40C6B" w:rsidRDefault="0001243A"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vAlign w:val="center"/>
          </w:tcPr>
          <w:p w14:paraId="0F89EFF6" w14:textId="77777777" w:rsidR="0001243A" w:rsidRDefault="0001243A" w:rsidP="007B5152">
            <w:pPr>
              <w:pStyle w:val="BodyText"/>
              <w:ind w:firstLine="0"/>
              <w:jc w:val="right"/>
            </w:pPr>
            <w:r>
              <w:t>(3.27)</w:t>
            </w:r>
          </w:p>
        </w:tc>
      </w:tr>
    </w:tbl>
    <w:p w14:paraId="304B72C8" w14:textId="77777777" w:rsidR="0001243A" w:rsidRDefault="0001243A"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3.26 can be approximated as (</w:t>
      </w:r>
      <w:r w:rsidRPr="00C40C6B">
        <w:rPr>
          <w:i/>
        </w:rPr>
        <w:t>Voloshinov et al</w:t>
      </w:r>
      <w:r>
        <w:t>., 2007)</w:t>
      </w:r>
    </w:p>
    <w:tbl>
      <w:tblPr>
        <w:tblStyle w:val="TableGrid"/>
        <w:tblW w:w="8050" w:type="dxa"/>
        <w:tblInd w:w="1418" w:type="dxa"/>
        <w:tblLook w:val="04A0" w:firstRow="1" w:lastRow="0" w:firstColumn="1" w:lastColumn="0" w:noHBand="0" w:noVBand="1"/>
      </w:tblPr>
      <w:tblGrid>
        <w:gridCol w:w="6804"/>
        <w:gridCol w:w="1246"/>
      </w:tblGrid>
      <w:tr w:rsidR="0001243A" w14:paraId="57BD02D5" w14:textId="77777777" w:rsidTr="007B5152">
        <w:tc>
          <w:tcPr>
            <w:tcW w:w="6804" w:type="dxa"/>
            <w:tcBorders>
              <w:top w:val="nil"/>
              <w:left w:val="nil"/>
              <w:bottom w:val="nil"/>
              <w:right w:val="nil"/>
            </w:tcBorders>
          </w:tcPr>
          <w:p w14:paraId="597F2F4F" w14:textId="77777777" w:rsidR="0001243A" w:rsidRPr="00C40C6B" w:rsidRDefault="0001243A"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vAlign w:val="center"/>
          </w:tcPr>
          <w:p w14:paraId="7F46BC91" w14:textId="77777777" w:rsidR="0001243A" w:rsidRDefault="0001243A" w:rsidP="007B5152">
            <w:pPr>
              <w:pStyle w:val="BodyText"/>
              <w:ind w:firstLine="0"/>
              <w:jc w:val="right"/>
            </w:pPr>
            <w:r>
              <w:t>(3.28)</w:t>
            </w:r>
          </w:p>
        </w:tc>
      </w:tr>
    </w:tbl>
    <w:p w14:paraId="09227E79" w14:textId="77777777" w:rsidR="0001243A" w:rsidRDefault="0001243A" w:rsidP="00067391">
      <w:pPr>
        <w:pStyle w:val="BodyText"/>
        <w:ind w:firstLine="0"/>
        <w:jc w:val="both"/>
      </w:pPr>
      <w:r>
        <w:t xml:space="preserve">where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D10F73">
        <w:fldChar w:fldCharType="begin"/>
      </w:r>
      <w:r w:rsidRPr="00D10F73">
        <w:instrText xml:space="preserve"> REF _Ref453232612 \h  \* MERGEFORMAT </w:instrText>
      </w:r>
      <w:r w:rsidRPr="00D10F73">
        <w:fldChar w:fldCharType="separate"/>
      </w:r>
      <w:r>
        <w:rPr>
          <w:b/>
          <w:bCs/>
          <w:lang w:val="en-US"/>
        </w:rPr>
        <w:t>Error! Reference source not found.</w:t>
      </w:r>
      <w:r w:rsidRPr="00D10F73">
        <w:fldChar w:fldCharType="end"/>
      </w:r>
      <w:r w:rsidRPr="00D10F73">
        <w:t>,</w:t>
      </w:r>
      <w:r>
        <w:t xml:space="preserve"> of the system need to follow the momentum matching criteria from Equation 3.19. Separating the wave vectors into their directional components with respect to the propagation angle, </w:t>
      </w:r>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01243A" w14:paraId="516A55AA" w14:textId="77777777" w:rsidTr="007B5152">
        <w:tc>
          <w:tcPr>
            <w:tcW w:w="6804" w:type="dxa"/>
            <w:tcBorders>
              <w:top w:val="nil"/>
              <w:left w:val="nil"/>
              <w:bottom w:val="nil"/>
              <w:right w:val="nil"/>
            </w:tcBorders>
          </w:tcPr>
          <w:p w14:paraId="0B5A9A50" w14:textId="77777777" w:rsidR="0001243A" w:rsidRPr="00C40C6B" w:rsidRDefault="0001243A"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m:t>
                    </m:r>
                  </m:e>
                </m:func>
              </m:oMath>
            </m:oMathPara>
          </w:p>
        </w:tc>
        <w:tc>
          <w:tcPr>
            <w:tcW w:w="1246" w:type="dxa"/>
            <w:tcBorders>
              <w:top w:val="nil"/>
              <w:left w:val="nil"/>
              <w:bottom w:val="nil"/>
              <w:right w:val="nil"/>
            </w:tcBorders>
            <w:vAlign w:val="center"/>
          </w:tcPr>
          <w:p w14:paraId="2DDEA4F0" w14:textId="77777777" w:rsidR="0001243A" w:rsidRDefault="0001243A" w:rsidP="007B5152">
            <w:pPr>
              <w:pStyle w:val="BodyText"/>
              <w:ind w:firstLine="0"/>
              <w:jc w:val="right"/>
            </w:pPr>
            <w:r>
              <w:t>(3.29)</w:t>
            </w:r>
          </w:p>
        </w:tc>
      </w:tr>
      <w:tr w:rsidR="0001243A" w14:paraId="00D7732D" w14:textId="77777777" w:rsidTr="007B5152">
        <w:tc>
          <w:tcPr>
            <w:tcW w:w="6804" w:type="dxa"/>
            <w:tcBorders>
              <w:top w:val="nil"/>
              <w:left w:val="nil"/>
              <w:bottom w:val="nil"/>
              <w:right w:val="nil"/>
            </w:tcBorders>
          </w:tcPr>
          <w:p w14:paraId="776549B9" w14:textId="77777777" w:rsidR="0001243A" w:rsidRPr="00C40C6B" w:rsidRDefault="0001243A"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m:t>
                    </m:r>
                  </m:e>
                </m:func>
              </m:oMath>
            </m:oMathPara>
          </w:p>
        </w:tc>
        <w:tc>
          <w:tcPr>
            <w:tcW w:w="1246" w:type="dxa"/>
            <w:tcBorders>
              <w:top w:val="nil"/>
              <w:left w:val="nil"/>
              <w:bottom w:val="nil"/>
              <w:right w:val="nil"/>
            </w:tcBorders>
            <w:vAlign w:val="center"/>
          </w:tcPr>
          <w:p w14:paraId="03CA3ECA" w14:textId="77777777" w:rsidR="0001243A" w:rsidRDefault="0001243A" w:rsidP="007B5152">
            <w:pPr>
              <w:pStyle w:val="BodyText"/>
              <w:ind w:firstLine="0"/>
              <w:jc w:val="right"/>
            </w:pPr>
            <w:r>
              <w:t>(3.30)</w:t>
            </w:r>
          </w:p>
        </w:tc>
      </w:tr>
    </w:tbl>
    <w:p w14:paraId="646A23C4" w14:textId="77777777" w:rsidR="0001243A" w:rsidRDefault="0001243A" w:rsidP="001076DD">
      <w:pPr>
        <w:pStyle w:val="BodyText"/>
        <w:keepNext/>
        <w:jc w:val="center"/>
      </w:pPr>
      <w:r>
        <w:rPr>
          <w:noProof/>
          <w:lang w:eastAsia="en-CA"/>
        </w:rPr>
        <w:drawing>
          <wp:inline distT="0" distB="0" distL="0" distR="0" wp14:anchorId="7E3ED09B" wp14:editId="4AD5C56A">
            <wp:extent cx="4705350" cy="34172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4705350" cy="3417234"/>
                    </a:xfrm>
                    <a:prstGeom prst="rect">
                      <a:avLst/>
                    </a:prstGeom>
                  </pic:spPr>
                </pic:pic>
              </a:graphicData>
            </a:graphic>
          </wp:inline>
        </w:drawing>
      </w:r>
    </w:p>
    <w:p w14:paraId="56EB0CAA" w14:textId="77777777" w:rsidR="0001243A" w:rsidRPr="00825740" w:rsidRDefault="0001243A" w:rsidP="001076DD">
      <w:pPr>
        <w:pStyle w:val="Caption"/>
        <w:jc w:val="both"/>
      </w:pPr>
      <w:bookmarkStart w:id="21" w:name="_Ref456353997"/>
      <w:bookmarkStart w:id="22" w:name="_Toc456357173"/>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bookmarkEnd w:id="21"/>
      <w:r>
        <w:t>:</w:t>
      </w:r>
      <w:r w:rsidRPr="00844128">
        <w:t xml:space="preserve"> </w:t>
      </w:r>
      <w:r>
        <w:t xml:space="preserve">The wave vectors generated by the AOTF experiment set up </w:t>
      </w:r>
      <w:r w:rsidRPr="00AC78D9">
        <w:t xml:space="preserve">in </w:t>
      </w:r>
      <w:r w:rsidRPr="00D10F73">
        <w:fldChar w:fldCharType="begin"/>
      </w:r>
      <w:r w:rsidRPr="00D10F73">
        <w:instrText xml:space="preserve"> REF _Ref456353947 \h  \* MERGEFORMAT </w:instrText>
      </w:r>
      <w:r w:rsidRPr="00D10F73">
        <w:fldChar w:fldCharType="separate"/>
      </w:r>
      <w:r w:rsidRPr="00021EBF">
        <w:t>Figure 3-2</w:t>
      </w:r>
      <w:r w:rsidRPr="00D10F73">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 Originally published as Figure 1 in </w:t>
      </w:r>
      <w:r>
        <w:rPr>
          <w:i/>
        </w:rPr>
        <w:t>Elash et al.</w:t>
      </w:r>
      <w:r>
        <w:t xml:space="preserve"> (2016).</w:t>
      </w:r>
      <w:bookmarkEnd w:id="22"/>
    </w:p>
    <w:p w14:paraId="1251C1BC" w14:textId="77777777" w:rsidR="0001243A" w:rsidRDefault="0001243A" w:rsidP="00D10F73">
      <w:pPr>
        <w:pStyle w:val="BodyText"/>
        <w:spacing w:line="240" w:lineRule="auto"/>
        <w:jc w:val="both"/>
      </w:pPr>
    </w:p>
    <w:p w14:paraId="6581F2F4" w14:textId="77777777" w:rsidR="0001243A" w:rsidRDefault="0001243A" w:rsidP="00CC7B67">
      <w:pPr>
        <w:pStyle w:val="BodyText"/>
        <w:jc w:val="both"/>
      </w:pPr>
      <w:r>
        <w:t>The tangential and perpendicular directions of the wave vector can be used in combination with the wave vectors definitions (Equations 3.20-3.22, and 3.29-3.30) to yield</w:t>
      </w:r>
    </w:p>
    <w:tbl>
      <w:tblPr>
        <w:tblStyle w:val="TableGrid"/>
        <w:tblW w:w="8050" w:type="dxa"/>
        <w:tblInd w:w="1418" w:type="dxa"/>
        <w:tblLook w:val="04A0" w:firstRow="1" w:lastRow="0" w:firstColumn="1" w:lastColumn="0" w:noHBand="0" w:noVBand="1"/>
      </w:tblPr>
      <w:tblGrid>
        <w:gridCol w:w="6804"/>
        <w:gridCol w:w="1246"/>
      </w:tblGrid>
      <w:tr w:rsidR="0001243A" w14:paraId="4E56D0E8" w14:textId="77777777" w:rsidTr="007B5152">
        <w:tc>
          <w:tcPr>
            <w:tcW w:w="6804" w:type="dxa"/>
            <w:tcBorders>
              <w:top w:val="nil"/>
              <w:left w:val="nil"/>
              <w:bottom w:val="nil"/>
              <w:right w:val="nil"/>
            </w:tcBorders>
          </w:tcPr>
          <w:p w14:paraId="45527A8B" w14:textId="77777777" w:rsidR="0001243A" w:rsidRPr="00C40C6B" w:rsidRDefault="0001243A"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vAlign w:val="center"/>
          </w:tcPr>
          <w:p w14:paraId="083402A9" w14:textId="77777777" w:rsidR="0001243A" w:rsidRDefault="0001243A" w:rsidP="007B5152">
            <w:pPr>
              <w:pStyle w:val="BodyText"/>
              <w:ind w:firstLine="0"/>
              <w:jc w:val="right"/>
            </w:pPr>
            <w:r>
              <w:t>(3.31)</w:t>
            </w:r>
          </w:p>
        </w:tc>
      </w:tr>
    </w:tbl>
    <w:p w14:paraId="73992101" w14:textId="77777777" w:rsidR="0001243A" w:rsidRDefault="0001243A" w:rsidP="00E92C33">
      <w:pPr>
        <w:pStyle w:val="BodyText"/>
        <w:jc w:val="both"/>
      </w:pPr>
      <w:r>
        <w:t>The above can be approximated as</w:t>
      </w:r>
    </w:p>
    <w:tbl>
      <w:tblPr>
        <w:tblStyle w:val="TableGrid"/>
        <w:tblW w:w="8050" w:type="dxa"/>
        <w:tblInd w:w="1418" w:type="dxa"/>
        <w:tblLook w:val="04A0" w:firstRow="1" w:lastRow="0" w:firstColumn="1" w:lastColumn="0" w:noHBand="0" w:noVBand="1"/>
      </w:tblPr>
      <w:tblGrid>
        <w:gridCol w:w="6804"/>
        <w:gridCol w:w="1246"/>
      </w:tblGrid>
      <w:tr w:rsidR="0001243A" w14:paraId="7A986697" w14:textId="77777777" w:rsidTr="007B5152">
        <w:tc>
          <w:tcPr>
            <w:tcW w:w="6804" w:type="dxa"/>
            <w:tcBorders>
              <w:top w:val="nil"/>
              <w:left w:val="nil"/>
              <w:bottom w:val="nil"/>
              <w:right w:val="nil"/>
            </w:tcBorders>
          </w:tcPr>
          <w:p w14:paraId="54942391" w14:textId="77777777" w:rsidR="0001243A" w:rsidRPr="00C40C6B" w:rsidRDefault="0001243A"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vAlign w:val="center"/>
          </w:tcPr>
          <w:p w14:paraId="5225436C" w14:textId="77777777" w:rsidR="0001243A" w:rsidRDefault="0001243A" w:rsidP="007B5152">
            <w:pPr>
              <w:pStyle w:val="BodyText"/>
              <w:ind w:firstLine="0"/>
              <w:jc w:val="right"/>
            </w:pPr>
            <w:r>
              <w:t>(3.32)</w:t>
            </w:r>
          </w:p>
        </w:tc>
      </w:tr>
    </w:tbl>
    <w:p w14:paraId="43A49F53" w14:textId="77777777" w:rsidR="0001243A" w:rsidRDefault="0001243A" w:rsidP="00921AFD">
      <w:pPr>
        <w:pStyle w:val="BodyText"/>
        <w:ind w:firstLine="0"/>
        <w:jc w:val="both"/>
      </w:pPr>
      <w:r>
        <w:t>assuming difference in indices of refraction is small (Equation 3.28) (</w:t>
      </w:r>
      <w:r w:rsidRPr="00A15C44">
        <w:rPr>
          <w:i/>
        </w:rPr>
        <w:t>Voloshinov and Mosquera</w:t>
      </w:r>
      <w:r>
        <w:t xml:space="preserve">, 2006). </w:t>
      </w:r>
      <w:r w:rsidRPr="00222E24">
        <w:t xml:space="preserve">This equation has several implications to the operation of the device which affects the design possibilities in an imaging system. First, the wavelength diffracted by the AOTF is inversely related to frequency of the RF wave. Second, the wavelength of </w:t>
      </w:r>
      <w:r>
        <w:t xml:space="preserve">the </w:t>
      </w:r>
      <w:r w:rsidRPr="00222E24">
        <w:t>diffracted signal is dependent on the angle of incidence of the incoming wave therefore passing a signal though the AOTF at different incident angles result</w:t>
      </w:r>
      <w:r>
        <w:t>s</w:t>
      </w:r>
      <w:r w:rsidRPr="00222E24">
        <w:t xml:space="preserve"> in different outgoing wavelengths. </w:t>
      </w:r>
      <w:r>
        <w:t>Also, through the described interaction, the diffracted light goes through a 90</w:t>
      </w:r>
      <w:r>
        <w:rPr>
          <w:vertAlign w:val="superscript"/>
        </w:rPr>
        <w:t>◦</w:t>
      </w:r>
      <w:r>
        <w:t xml:space="preserve"> rotation in polarization (</w:t>
      </w:r>
      <w:r w:rsidRPr="00A15C44">
        <w:rPr>
          <w:i/>
        </w:rPr>
        <w:t>Voloshinov</w:t>
      </w:r>
      <w:r>
        <w:t>, 1996). As a final note, it is important to note that the indices of refraction are sensitive to temperature changes which can alter the tuning curve calibrations, generally corresponding to a 1 nm change per 10 </w:t>
      </w:r>
      <w:r>
        <w:rPr>
          <w:vertAlign w:val="superscript"/>
        </w:rPr>
        <w:t>◦</w:t>
      </w:r>
      <w:r>
        <w:t>C for TeO</w:t>
      </w:r>
      <w:r>
        <w:rPr>
          <w:vertAlign w:val="subscript"/>
        </w:rPr>
        <w:t>2</w:t>
      </w:r>
      <w:r>
        <w:t>. Using the basis of the theory behind the AOTF the device can successfully be used to create a spectral imaging system for limb scatter measurements.</w:t>
      </w:r>
    </w:p>
    <w:p w14:paraId="1D80FF5B" w14:textId="77777777" w:rsidR="0001243A" w:rsidRDefault="0001243A" w:rsidP="006C444E">
      <w:pPr>
        <w:pStyle w:val="Heading1"/>
      </w:pPr>
      <w:bookmarkStart w:id="23" w:name="_Toc456356963"/>
      <w:bookmarkEnd w:id="9"/>
      <w:r>
        <w:t>3.3 Optical Chain Development</w:t>
      </w:r>
      <w:bookmarkEnd w:id="23"/>
    </w:p>
    <w:p w14:paraId="78D1157B" w14:textId="77777777" w:rsidR="0001243A" w:rsidRDefault="0001243A" w:rsidP="00FF378E">
      <w:pPr>
        <w:pStyle w:val="BodyText"/>
        <w:jc w:val="both"/>
      </w:pPr>
      <w:r>
        <w:t xml:space="preserve">The </w:t>
      </w:r>
      <w:r w:rsidRPr="003F39D2">
        <w:t xml:space="preserve">ALI </w:t>
      </w:r>
      <w:r>
        <w:t xml:space="preserve">design goal </w:t>
      </w:r>
      <w:r w:rsidRPr="003F39D2">
        <w:t xml:space="preserve">is a simple optical system that essentially images a single wavelength at a time through the use of an </w:t>
      </w:r>
      <w:r>
        <w:t>AOTF</w:t>
      </w:r>
      <w:r w:rsidRPr="003F39D2">
        <w:t>. However, the AOTF operation requires important instrument design considerations to account for its optical operation</w:t>
      </w:r>
      <w:r>
        <w:t xml:space="preserve"> (</w:t>
      </w:r>
      <w:r w:rsidRPr="0084790A">
        <w:rPr>
          <w:i/>
        </w:rPr>
        <w:t>Suhre et al</w:t>
      </w:r>
      <w:r>
        <w:t>., 2004)</w:t>
      </w:r>
      <w:r w:rsidRPr="003F39D2">
        <w:t xml:space="preserve">. </w:t>
      </w:r>
      <w:r>
        <w:t>First, a brief overview of AOTF operational states is discussed. Then</w:t>
      </w:r>
      <w:r w:rsidRPr="003F39D2">
        <w:t xml:space="preserve"> </w:t>
      </w:r>
      <w:r>
        <w:t xml:space="preserve">is </w:t>
      </w:r>
      <w:r w:rsidRPr="003F39D2">
        <w:t xml:space="preserve">a brief introduction to </w:t>
      </w:r>
      <w:r>
        <w:t>the two optical systems considered for ALI</w:t>
      </w:r>
      <w:r w:rsidRPr="003F39D2">
        <w:t xml:space="preserve"> </w:t>
      </w:r>
      <w:r>
        <w:t xml:space="preserve">and an </w:t>
      </w:r>
      <w:r w:rsidRPr="003F39D2">
        <w:t>overview of the final ALI optical design.</w:t>
      </w:r>
      <w:r>
        <w:t xml:space="preserve"> The final design images the atmosphere with a resolution on the order of 200 m for both vertical and cross-track special dimensions with a wavelength range of 650-950 nm which corresponds to the usable range of the QSI CCD to be used in the system. Code V optical design software was used to assist in the designing and analyzing the performance of both of the optical designs and final optical system.</w:t>
      </w:r>
    </w:p>
    <w:p w14:paraId="0831FE35" w14:textId="77777777" w:rsidR="0001243A" w:rsidRDefault="0001243A" w:rsidP="00D46BAC">
      <w:pPr>
        <w:pStyle w:val="Heading2"/>
      </w:pPr>
      <w:bookmarkStart w:id="24" w:name="_Toc456356964"/>
      <w:r>
        <w:t>3.3.1 AOTF Operation</w:t>
      </w:r>
      <w:bookmarkEnd w:id="24"/>
    </w:p>
    <w:p w14:paraId="00F1E7BD" w14:textId="77777777" w:rsidR="0001243A" w:rsidRDefault="0001243A" w:rsidP="00D10F73">
      <w:pPr>
        <w:spacing w:line="480" w:lineRule="auto"/>
        <w:ind w:firstLine="720"/>
        <w:jc w:val="both"/>
      </w:pPr>
      <w:r>
        <w:t xml:space="preserve">This section describes the two fundamental states of the AOTF used throughout the rest of this work but first is the general operation of the device itself. The general operation of the AOTF is shown </w:t>
      </w:r>
      <w:r w:rsidRPr="00D10F73">
        <w:t xml:space="preserve">in </w:t>
      </w:r>
      <w:r>
        <w:fldChar w:fldCharType="begin"/>
      </w:r>
      <w:r>
        <w:instrText xml:space="preserve"> REF _Ref429058037 \h  \* MERGEFORMAT </w:instrText>
      </w:r>
      <w:r>
        <w:fldChar w:fldCharType="separate"/>
      </w:r>
      <w:r>
        <w:rPr>
          <w:b/>
          <w:bCs/>
          <w:lang w:val="en-US"/>
        </w:rPr>
        <w:t>Error! Reference source not found.</w:t>
      </w:r>
      <w:r>
        <w:fldChar w:fldCharType="end"/>
      </w:r>
      <w:r w:rsidRPr="001F785B">
        <w:t>a</w:t>
      </w:r>
      <w:r w:rsidRPr="005870B9">
        <w:t xml:space="preserve">. </w:t>
      </w:r>
      <w:r>
        <w:t>An RF wave is applied and there is one input, the unpolarized broadband incident ray, and four output signals. The birefringence of the crystal splits the zeroth order ordinary and extraordinary polarizations into two separate outputs. The RF wave interacts with the incoming radiance to form the first order extraordinary and ordinary diffracted beams with polarizations rotated by 90</w:t>
      </w:r>
      <w:r>
        <w:rPr>
          <w:vertAlign w:val="superscript"/>
        </w:rPr>
        <w:t>◦</w:t>
      </w:r>
      <w:r>
        <w:t>. Further, only the first order extraordinary polarization remains at a consistent angle due to the compensation mentioned in section 3.2.3.</w:t>
      </w:r>
    </w:p>
    <w:p w14:paraId="5B53DEC7" w14:textId="77777777" w:rsidR="0001243A" w:rsidRDefault="0001243A" w:rsidP="00D46BAC">
      <w:pPr>
        <w:pStyle w:val="BodyText"/>
        <w:jc w:val="both"/>
      </w:pPr>
      <w:r>
        <w:t xml:space="preserve">When the AOTF is used in any experiments or design, the removal of the unwanted polarizations are desired to achieve high quality low contamination images. As such, a linear polarizer is always placed in front of the AOTF to remove the ordinary polarization and a linear polarizer is placed behind the AOTF to remove the zeroth order extraordinary polarization. When an RF wave is applied to the crystal with the polarizers, as seen in </w:t>
      </w:r>
      <w:r>
        <w:fldChar w:fldCharType="begin"/>
      </w:r>
      <w:r>
        <w:instrText xml:space="preserve"> REF _Ref429058037 \h  \* MERGEFORMAT </w:instrText>
      </w:r>
      <w:r>
        <w:fldChar w:fldCharType="separate"/>
      </w:r>
      <w:r>
        <w:rPr>
          <w:b/>
          <w:bCs/>
          <w:lang w:val="en-US"/>
        </w:rPr>
        <w:t>Error! Reference source not found.</w:t>
      </w:r>
      <w:r>
        <w:fldChar w:fldCharType="end"/>
      </w:r>
      <w:r>
        <w:t xml:space="preserve">b, the AOTF is considered to be in the on or “AOTF-on” state with only the first order extraordinary wave passing through the system. When an RF wave is not applied to the crystal and the polarizers are present, as seen in </w:t>
      </w:r>
      <w:r w:rsidRPr="00D10F73">
        <w:fldChar w:fldCharType="begin"/>
      </w:r>
      <w:r w:rsidRPr="00D10F73">
        <w:instrText xml:space="preserve"> REF _Ref456354049 \h  \* MERGEFORMAT </w:instrText>
      </w:r>
      <w:r w:rsidRPr="00D10F73">
        <w:fldChar w:fldCharType="separate"/>
      </w:r>
      <w:r w:rsidRPr="00021EBF">
        <w:t>Figure 3-5</w:t>
      </w:r>
      <w:r w:rsidRPr="00D10F73">
        <w:fldChar w:fldCharType="end"/>
      </w:r>
      <w:r w:rsidRPr="00CD17B3">
        <w:t>c</w:t>
      </w:r>
      <w:r>
        <w:t>, the AOTF is considered to be in the off or “AOTF-off” state with no outputs from the system. These two states, “AOTF-on” and “AOTF-off” are used throughout the remainder of this work to describe these two operational modes of the AOTF.</w:t>
      </w:r>
    </w:p>
    <w:p w14:paraId="3B965D13" w14:textId="77777777" w:rsidR="0001243A" w:rsidRDefault="0001243A" w:rsidP="001076DD">
      <w:pPr>
        <w:keepNext/>
        <w:spacing w:line="480" w:lineRule="auto"/>
        <w:ind w:firstLine="720"/>
        <w:jc w:val="center"/>
      </w:pPr>
      <w:r>
        <w:rPr>
          <w:noProof/>
          <w:lang w:eastAsia="en-CA"/>
        </w:rPr>
        <w:drawing>
          <wp:inline distT="0" distB="0" distL="0" distR="0" wp14:anchorId="06035E22" wp14:editId="4A3F0409">
            <wp:extent cx="4505325" cy="5038725"/>
            <wp:effectExtent l="0" t="0" r="9525" b="9525"/>
            <wp:docPr id="31" name="Picture 31" descr="C:\Users\bje035\Documents\GitHub\Thesis\Figures\3-2-AOTFConfigu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GitHub\Thesis\Figures\3-2-AOTFConfiguration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5325" cy="5038725"/>
                    </a:xfrm>
                    <a:prstGeom prst="rect">
                      <a:avLst/>
                    </a:prstGeom>
                    <a:noFill/>
                    <a:ln>
                      <a:noFill/>
                    </a:ln>
                  </pic:spPr>
                </pic:pic>
              </a:graphicData>
            </a:graphic>
          </wp:inline>
        </w:drawing>
      </w:r>
    </w:p>
    <w:p w14:paraId="127D6C9C" w14:textId="77777777" w:rsidR="0001243A" w:rsidRDefault="0001243A" w:rsidP="001076DD">
      <w:pPr>
        <w:pStyle w:val="Caption"/>
        <w:jc w:val="both"/>
      </w:pPr>
      <w:bookmarkStart w:id="25" w:name="_Ref456354049"/>
      <w:bookmarkStart w:id="26" w:name="_Toc456357174"/>
      <w:r w:rsidRPr="007D1742">
        <w:rPr>
          <w:b/>
        </w:rPr>
        <w:t xml:space="preserve">Figure </w:t>
      </w:r>
      <w:r>
        <w:rPr>
          <w:b/>
        </w:rPr>
        <w:t>3</w:t>
      </w:r>
      <w:r w:rsidRPr="007D1742">
        <w:rPr>
          <w:b/>
        </w:rPr>
        <w:t>-</w:t>
      </w:r>
      <w:r>
        <w:rPr>
          <w:b/>
        </w:rPr>
        <w:fldChar w:fldCharType="begin"/>
      </w:r>
      <w:r>
        <w:rPr>
          <w:b/>
        </w:rPr>
        <w:instrText xml:space="preserve"> SEQ Figure \* ARABIC </w:instrText>
      </w:r>
      <w:r>
        <w:rPr>
          <w:b/>
        </w:rPr>
        <w:fldChar w:fldCharType="separate"/>
      </w:r>
      <w:r>
        <w:rPr>
          <w:b/>
          <w:noProof/>
        </w:rPr>
        <w:t>5</w:t>
      </w:r>
      <w:r>
        <w:rPr>
          <w:b/>
        </w:rPr>
        <w:fldChar w:fldCharType="end"/>
      </w:r>
      <w:bookmarkEnd w:id="25"/>
      <w:r>
        <w:t xml:space="preserve">: </w:t>
      </w:r>
      <w:r w:rsidRPr="00CD17B3">
        <w:t xml:space="preserve">(a) An AOTF undergoing Bragg diffraction with an unpolarized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w:t>
      </w:r>
      <w:r>
        <w:t>from</w:t>
      </w:r>
      <w:r w:rsidRPr="00CD17B3">
        <w:t xml:space="preserve"> the outputs with the dotted lines and the second linear polarizer removes undiffracted extraordinary light shown by the dashed line. </w:t>
      </w:r>
      <w:r>
        <w:t xml:space="preserve">This configuration is the “AOTF-on” state. </w:t>
      </w:r>
      <w:r w:rsidRPr="00CD17B3">
        <w:t xml:space="preserve">(c) The system in (b) without a RF wave so </w:t>
      </w:r>
      <w:r>
        <w:t xml:space="preserve">no </w:t>
      </w:r>
      <w:r w:rsidRPr="00CD17B3">
        <w:t>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 Originally published as Figure 2 in </w:t>
      </w:r>
      <w:r>
        <w:rPr>
          <w:i/>
        </w:rPr>
        <w:t>Elash et al.</w:t>
      </w:r>
      <w:r>
        <w:t xml:space="preserve"> (2016).</w:t>
      </w:r>
      <w:bookmarkEnd w:id="26"/>
    </w:p>
    <w:p w14:paraId="70BC53D1" w14:textId="77777777" w:rsidR="0001243A" w:rsidRDefault="0001243A" w:rsidP="00D10F73">
      <w:pPr>
        <w:pStyle w:val="BodyText"/>
        <w:spacing w:line="240" w:lineRule="auto"/>
        <w:jc w:val="both"/>
      </w:pPr>
    </w:p>
    <w:p w14:paraId="03E86D25" w14:textId="77777777" w:rsidR="0001243A" w:rsidRDefault="0001243A">
      <w:pPr>
        <w:pStyle w:val="BodyText"/>
        <w:jc w:val="both"/>
      </w:pPr>
      <w:r>
        <w:t xml:space="preserve">An AOTF for ALI was acquired from Brimrose of </w:t>
      </w:r>
      <w:r w:rsidRPr="00222E24">
        <w:t>America</w:t>
      </w:r>
      <w:r>
        <w:t xml:space="preserve"> (model number TEAFI10-0.6-1.0-MSD) with a Gooch and Housego driver (model number 64020-200-2ADMDFS-A). The AOTF has a large aperture that is of imaging quality. </w:t>
      </w:r>
      <w:r w:rsidRPr="00F0144A">
        <w:t>It is opt</w:t>
      </w:r>
      <w:r>
        <w:t>ically tuned for a range of 600 nm to 1200 </w:t>
      </w:r>
      <w:r w:rsidRPr="00F0144A">
        <w:t xml:space="preserve">nm </w:t>
      </w:r>
      <w:r>
        <w:t>corresponding to an RF range of 156 to 75 MHz. Further the spectral resolution is 1.</w:t>
      </w:r>
      <w:r w:rsidRPr="00921AFD">
        <w:t>6</w:t>
      </w:r>
      <w:r>
        <w:t> </w:t>
      </w:r>
      <w:r w:rsidRPr="00921AFD">
        <w:t>nm</w:t>
      </w:r>
      <w:r>
        <w:t xml:space="preserve"> at 633 nm and broadens to 6.3 nm at 1153 nm with an approximate diffraction efficiency of 60% across the spectral range. The AOTF is</w:t>
      </w:r>
      <w:r w:rsidRPr="00F0144A">
        <w:t xml:space="preserve"> made</w:t>
      </w:r>
      <w:r>
        <w:t xml:space="preserve"> from a tellurium dioxide (TeO</w:t>
      </w:r>
      <w:r>
        <w:rPr>
          <w:vertAlign w:val="subscript"/>
        </w:rPr>
        <w:t>2</w:t>
      </w:r>
      <w:r w:rsidRPr="00F0144A">
        <w:t>) birefringent crystal. The extraordinary light is diffracted at 2.7</w:t>
      </w:r>
      <w:r>
        <w:rPr>
          <w:vertAlign w:val="superscript"/>
        </w:rPr>
        <w:t>◦</w:t>
      </w:r>
      <w:r w:rsidRPr="00F0144A">
        <w:t xml:space="preserve"> off of</w:t>
      </w:r>
      <w:r>
        <w:t xml:space="preserve"> the optical axis of the device with a 10 mm by 10 mm optical aperture with a minimum separation angle of 6.4</w:t>
      </w:r>
      <w:r>
        <w:rPr>
          <w:vertAlign w:val="superscript"/>
        </w:rPr>
        <w:t>◦</w:t>
      </w:r>
      <w:r>
        <w:t xml:space="preserve"> between the zeroth and first order. The acceptance angle is 2</w:t>
      </w:r>
      <w:r>
        <w:rPr>
          <w:vertAlign w:val="superscript"/>
        </w:rPr>
        <w:t>◦</w:t>
      </w:r>
      <w:r>
        <w:t xml:space="preserve"> from the normal, which defines the angular spread where the AOTF undergoes efficient Bragg diffraction </w:t>
      </w:r>
      <w:r w:rsidRPr="001409CF">
        <w:t>(</w:t>
      </w:r>
      <w:r>
        <w:rPr>
          <w:i/>
        </w:rPr>
        <w:t xml:space="preserve">Xu and Shroud, </w:t>
      </w:r>
      <w:r>
        <w:t>1992). A detailed overview of the AOTF specifications can be found in appendix A.1.3.</w:t>
      </w:r>
    </w:p>
    <w:p w14:paraId="06AFCD6E" w14:textId="77777777" w:rsidR="0001243A" w:rsidRDefault="0001243A" w:rsidP="00165E3E">
      <w:pPr>
        <w:pStyle w:val="Heading2"/>
      </w:pPr>
      <w:bookmarkStart w:id="27" w:name="_Toc456356965"/>
      <w:r>
        <w:t>3.3.2 Telecentric System Prototype</w:t>
      </w:r>
      <w:bookmarkEnd w:id="27"/>
    </w:p>
    <w:p w14:paraId="2168B627" w14:textId="77777777" w:rsidR="0001243A" w:rsidRDefault="0001243A" w:rsidP="009E470E">
      <w:pPr>
        <w:pStyle w:val="BodyText"/>
        <w:jc w:val="both"/>
      </w:pPr>
      <w:r>
        <w:t xml:space="preserve">The first optical system considered for ALI is a telecentric system which allows for the images without perspective. Before the telecentric design is discussed a basic explanation of a telecentric system is described. </w:t>
      </w:r>
    </w:p>
    <w:p w14:paraId="4920AAB1" w14:textId="77777777" w:rsidR="0001243A" w:rsidRDefault="0001243A" w:rsidP="00FC1D0C">
      <w:pPr>
        <w:pStyle w:val="BodyText"/>
        <w:keepNext/>
        <w:ind w:firstLine="0"/>
      </w:pPr>
      <w:r>
        <w:rPr>
          <w:noProof/>
          <w:lang w:eastAsia="en-CA"/>
        </w:rPr>
        <w:drawing>
          <wp:inline distT="0" distB="0" distL="0" distR="0" wp14:anchorId="6E8AA442" wp14:editId="57CC73C2">
            <wp:extent cx="5991225" cy="180056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3">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14:paraId="05412ECE" w14:textId="77777777" w:rsidR="0001243A" w:rsidRDefault="0001243A" w:rsidP="005A4636">
      <w:pPr>
        <w:pStyle w:val="Caption"/>
        <w:jc w:val="both"/>
      </w:pPr>
      <w:bookmarkStart w:id="28" w:name="_Ref429575841"/>
      <w:bookmarkStart w:id="29" w:name="_Toc456357175"/>
      <w:r w:rsidRPr="00FC1D0C">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28"/>
      <w:r>
        <w:t xml:space="preserve">: A standard paraxial ray tracing diagram. The aperture is located to make the system telecentric in the image plane and </w:t>
      </w:r>
      <m:oMath>
        <m:r>
          <w:rPr>
            <w:rFonts w:ascii="Cambria Math" w:hAnsi="Cambria Math"/>
          </w:rPr>
          <m:t>f</m:t>
        </m:r>
      </m:oMath>
      <w:r>
        <w:t xml:space="preserve"> is the focal length of the lens.</w:t>
      </w:r>
      <w:bookmarkEnd w:id="29"/>
    </w:p>
    <w:p w14:paraId="30AD5AE5" w14:textId="77777777" w:rsidR="0001243A" w:rsidRPr="00FC1D0C" w:rsidRDefault="0001243A" w:rsidP="00FC1D0C"/>
    <w:p w14:paraId="0584D6AA" w14:textId="77777777" w:rsidR="0001243A" w:rsidRDefault="0001243A" w:rsidP="00FC1D0C">
      <w:pPr>
        <w:pStyle w:val="BodyText"/>
        <w:jc w:val="both"/>
      </w:pPr>
      <w:r>
        <w:t xml:space="preserve">To describe the concept behind the telecentric system, a basic ray tracing image is shown in </w:t>
      </w:r>
      <w:r w:rsidRPr="00FC1D0C">
        <w:fldChar w:fldCharType="begin"/>
      </w:r>
      <w:r w:rsidRPr="00FC1D0C">
        <w:instrText xml:space="preserve"> REF _Ref429575841 \h  \* MERGEFORMAT </w:instrText>
      </w:r>
      <w:r w:rsidRPr="00FC1D0C">
        <w:fldChar w:fldCharType="separate"/>
      </w:r>
      <w:r w:rsidRPr="00021EBF">
        <w:t>Figure 3-6</w:t>
      </w:r>
      <w:r w:rsidRPr="00FC1D0C">
        <w:fldChar w:fldCharType="end"/>
      </w:r>
      <w:r>
        <w:t xml:space="preserve"> where three paraxial rays are drawn using a simple biconvex lens. To make this simple biconvex system telecentric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everywhere on the image side of the system, and therefore has an infinite depth of field. However, an aperture that is so small proposes a few problems in practice. First, a hole of such a small size would cause diffraction effects that would dominate the imaging qualities of the system. Second, such a small aperture would let so little signal through that very long exposure times would be needed or a low Signal to Noise Ratio (SNR) would result. So in practice a larger aperture is used at the focal point. Now the system no longer has an infinite depth of field, but still retains a large depth of field and remains almost the same size no matter where the image plane is located. It should be noted that a telecentric system in object space can be created by putting the aperture on the image side of the lens causing the object to always be the same size in the image no matter where it is physically located.</w:t>
      </w:r>
    </w:p>
    <w:p w14:paraId="542BF892" w14:textId="77777777" w:rsidR="0001243A" w:rsidRDefault="0001243A" w:rsidP="00D9202A">
      <w:pPr>
        <w:pStyle w:val="BodyText"/>
        <w:keepNext/>
        <w:ind w:firstLine="0"/>
      </w:pPr>
      <w:r>
        <w:rPr>
          <w:noProof/>
          <w:lang w:eastAsia="en-CA"/>
        </w:rPr>
        <w:drawing>
          <wp:inline distT="0" distB="0" distL="0" distR="0" wp14:anchorId="5981B603" wp14:editId="60307771">
            <wp:extent cx="6143625" cy="134621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4">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14:paraId="35EBD773" w14:textId="77777777" w:rsidR="0001243A" w:rsidRDefault="0001243A" w:rsidP="005A4636">
      <w:pPr>
        <w:pStyle w:val="Caption"/>
        <w:jc w:val="both"/>
      </w:pPr>
      <w:bookmarkStart w:id="30" w:name="_Ref429577060"/>
      <w:bookmarkStart w:id="31" w:name="_Toc456357176"/>
      <w:r w:rsidRPr="00437EC8">
        <w:rPr>
          <w:b/>
        </w:rPr>
        <w:t>Figure 3-</w:t>
      </w:r>
      <w:r>
        <w:rPr>
          <w:b/>
        </w:rPr>
        <w:fldChar w:fldCharType="begin"/>
      </w:r>
      <w:r>
        <w:rPr>
          <w:b/>
        </w:rPr>
        <w:instrText xml:space="preserve"> SEQ Figure \* ARABIC </w:instrText>
      </w:r>
      <w:r>
        <w:rPr>
          <w:b/>
        </w:rPr>
        <w:fldChar w:fldCharType="separate"/>
      </w:r>
      <w:r>
        <w:rPr>
          <w:b/>
          <w:noProof/>
        </w:rPr>
        <w:t>7</w:t>
      </w:r>
      <w:r>
        <w:rPr>
          <w:b/>
        </w:rPr>
        <w:fldChar w:fldCharType="end"/>
      </w:r>
      <w:bookmarkEnd w:id="30"/>
      <w:r>
        <w:t>:</w:t>
      </w:r>
      <w:r w:rsidRPr="00437EC8">
        <w:t xml:space="preserve"> </w:t>
      </w:r>
      <w:r>
        <w:t>Ray Tracing diagram simulation of the telecentric lens system preformed using Code V. The elements in the system are the following: (1) Optical Stop and telecentric aperture. (2) 100 mm focal length plano-convex lens. (3) Brimrose AOTF. (4) 100 mm focal length plano-convex lens. (5) Telecentric Aperture. (6) 75.6 mm focal length plano-convex lens. (7) Imaging plane. It should be noted that the x and y scales are not the same in this image. Also, in the lab a polarizer is added in front and behind the AOTF as well as prisms after the AOTF.</w:t>
      </w:r>
      <w:bookmarkEnd w:id="31"/>
    </w:p>
    <w:p w14:paraId="33B52B86" w14:textId="77777777" w:rsidR="0001243A" w:rsidRPr="00D9202A" w:rsidRDefault="0001243A" w:rsidP="00D9202A"/>
    <w:p w14:paraId="485377DD" w14:textId="77777777" w:rsidR="0001243A" w:rsidRPr="00437EC8" w:rsidRDefault="0001243A" w:rsidP="00D9202A">
      <w:pPr>
        <w:pStyle w:val="BodyText"/>
        <w:jc w:val="both"/>
      </w:pPr>
      <w:r>
        <w:t>A telecentric layout in both image and object space has advantages and disadvantages for the imaging quality of the AOTF system. An advantage is since the wavelength filtered by the AOTF is dependent on the incident angle (Equation 3.32) and from the ray tracing diagram (</w:t>
      </w:r>
      <w:r w:rsidRPr="001F785B">
        <w:fldChar w:fldCharType="begin"/>
      </w:r>
      <w:r w:rsidRPr="001F785B">
        <w:instrText xml:space="preserve"> REF _Ref429577060 \h  \* MERGEFORMAT </w:instrText>
      </w:r>
      <w:r w:rsidRPr="001F785B">
        <w:fldChar w:fldCharType="separate"/>
      </w:r>
      <w:r w:rsidRPr="00021EBF">
        <w:t>Figure 3-7</w:t>
      </w:r>
      <w:r w:rsidRPr="001F785B">
        <w:fldChar w:fldCharType="end"/>
      </w:r>
      <w:r>
        <w:t>), all lines of sight enter with approximately the same angular spread so the filtered image has consistent wavelength and spectral point spread function. However, two problems are added to the system. First, a blurring effect is added to the final image dependent on wavelength, which is discussed below in greater detail. As well, this method is sensitive to any surface defects of the crystal since the light enters the crystal in focused bundles.</w:t>
      </w:r>
    </w:p>
    <w:p w14:paraId="452A3E5D" w14:textId="77777777" w:rsidR="0001243A" w:rsidRDefault="0001243A" w:rsidP="00807A37">
      <w:pPr>
        <w:pStyle w:val="BodyText"/>
        <w:jc w:val="both"/>
      </w:pPr>
      <w:r>
        <w:t xml:space="preserve">A test optical system was designed with Front End Optics (FEO) to be telecentric in both object and image space with Back End Optics (BEO) to resize the image to fit on the CCD. A list of the specifications can be seen in </w:t>
      </w:r>
      <w:r w:rsidRPr="0026271B">
        <w:fldChar w:fldCharType="begin"/>
      </w:r>
      <w:r w:rsidRPr="0026271B">
        <w:instrText xml:space="preserve"> REF _Ref442806791 \h  \* MERGEFORMAT </w:instrText>
      </w:r>
      <w:r w:rsidRPr="0026271B">
        <w:fldChar w:fldCharType="separate"/>
      </w:r>
      <w:r w:rsidRPr="00021EBF">
        <w:t>Table 3-1</w:t>
      </w:r>
      <w:r w:rsidRPr="0026271B">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021EBF">
        <w:t>Figure 3-7</w:t>
      </w:r>
      <w:r w:rsidRPr="001409CF">
        <w:fldChar w:fldCharType="end"/>
      </w:r>
      <w:r>
        <w:t>. The AOTF has an optical aperture of 10 mm by 10 mm and is the field stop of the system. This is a physical limit of the device and causes the Field Of View (FOV) to be limited. In order to image the vertical limb from the ground to float altitude of a stratospheric balloon, typically 35 km, a 6</w:t>
      </w:r>
      <w:r>
        <w:rPr>
          <w:vertAlign w:val="superscript"/>
        </w:rPr>
        <w:t>◦</w:t>
      </w:r>
      <w:r>
        <w:t xml:space="preserve"> FOV is required. Also, with the current set up of 100 mm focal length lenses, the rays of light from each line of sight enter the AOTF at the maximum acceptance angle, which is 2</w:t>
      </w:r>
      <w:r>
        <w:rPr>
          <w:vertAlign w:val="superscript"/>
        </w:rPr>
        <w:t>◦</w:t>
      </w:r>
      <w:r>
        <w:t>. This allows the maximum amount of light to enter the device to achieve highest possible throughput.</w:t>
      </w:r>
    </w:p>
    <w:p w14:paraId="00A750E7" w14:textId="77777777" w:rsidR="0001243A" w:rsidRPr="00F24F87" w:rsidRDefault="0001243A" w:rsidP="00BC74E1">
      <w:pPr>
        <w:pStyle w:val="Caption"/>
        <w:keepNext/>
        <w:jc w:val="center"/>
      </w:pPr>
      <w:bookmarkStart w:id="32" w:name="_Ref429579148"/>
      <w:bookmarkStart w:id="33" w:name="_Ref442806791"/>
      <w:bookmarkStart w:id="34" w:name="_Toc456357082"/>
      <w:r w:rsidRPr="00F24F87">
        <w:rPr>
          <w:b/>
        </w:rPr>
        <w:t>Table 3-</w:t>
      </w:r>
      <w:bookmarkEnd w:id="32"/>
      <w:r>
        <w:rPr>
          <w:b/>
        </w:rPr>
        <w:fldChar w:fldCharType="begin"/>
      </w:r>
      <w:r>
        <w:rPr>
          <w:b/>
        </w:rPr>
        <w:instrText xml:space="preserve"> SEQ Table \* ARABIC \r 1 </w:instrText>
      </w:r>
      <w:r>
        <w:rPr>
          <w:b/>
        </w:rPr>
        <w:fldChar w:fldCharType="separate"/>
      </w:r>
      <w:r>
        <w:rPr>
          <w:b/>
          <w:noProof/>
        </w:rPr>
        <w:t>1</w:t>
      </w:r>
      <w:r>
        <w:rPr>
          <w:b/>
        </w:rPr>
        <w:fldChar w:fldCharType="end"/>
      </w:r>
      <w:bookmarkEnd w:id="33"/>
      <w:r>
        <w:t>:</w:t>
      </w:r>
      <w:r w:rsidRPr="00F24F87">
        <w:t xml:space="preserve"> </w:t>
      </w:r>
      <w:r>
        <w:t>Telecentric Test System Optical specifications</w:t>
      </w:r>
      <w:bookmarkEnd w:id="34"/>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01243A" w14:paraId="689828AC" w14:textId="77777777" w:rsidTr="00BC74E1">
        <w:trPr>
          <w:jc w:val="center"/>
        </w:trPr>
        <w:tc>
          <w:tcPr>
            <w:tcW w:w="3397" w:type="dxa"/>
            <w:tcBorders>
              <w:top w:val="single" w:sz="4" w:space="0" w:color="auto"/>
              <w:bottom w:val="single" w:sz="4" w:space="0" w:color="auto"/>
            </w:tcBorders>
          </w:tcPr>
          <w:p w14:paraId="2DD75C9A" w14:textId="77777777" w:rsidR="0001243A" w:rsidRDefault="0001243A" w:rsidP="00F24F87">
            <w:pPr>
              <w:pStyle w:val="BodyText"/>
              <w:spacing w:line="276" w:lineRule="auto"/>
              <w:ind w:firstLine="0"/>
            </w:pPr>
            <w:r>
              <w:t>Parameter</w:t>
            </w:r>
          </w:p>
        </w:tc>
        <w:tc>
          <w:tcPr>
            <w:tcW w:w="1277" w:type="dxa"/>
            <w:tcBorders>
              <w:top w:val="single" w:sz="4" w:space="0" w:color="auto"/>
              <w:bottom w:val="single" w:sz="4" w:space="0" w:color="auto"/>
            </w:tcBorders>
          </w:tcPr>
          <w:p w14:paraId="3A0839A4" w14:textId="77777777" w:rsidR="0001243A" w:rsidRDefault="0001243A" w:rsidP="00BC74E1">
            <w:pPr>
              <w:pStyle w:val="BodyText"/>
              <w:spacing w:line="276" w:lineRule="auto"/>
              <w:ind w:firstLine="0"/>
            </w:pPr>
            <w:r>
              <w:t>Value</w:t>
            </w:r>
          </w:p>
        </w:tc>
      </w:tr>
      <w:tr w:rsidR="0001243A" w14:paraId="28C1DD91" w14:textId="77777777" w:rsidTr="00BC74E1">
        <w:trPr>
          <w:jc w:val="center"/>
        </w:trPr>
        <w:tc>
          <w:tcPr>
            <w:tcW w:w="3397" w:type="dxa"/>
            <w:tcBorders>
              <w:top w:val="single" w:sz="4" w:space="0" w:color="auto"/>
              <w:bottom w:val="nil"/>
            </w:tcBorders>
          </w:tcPr>
          <w:p w14:paraId="305D39C8" w14:textId="77777777" w:rsidR="0001243A" w:rsidRDefault="0001243A" w:rsidP="00BC74E1">
            <w:pPr>
              <w:pStyle w:val="BodyText"/>
              <w:spacing w:line="276" w:lineRule="auto"/>
              <w:ind w:firstLine="0"/>
            </w:pPr>
            <w:r>
              <w:t>Effective focal length (mm)</w:t>
            </w:r>
          </w:p>
        </w:tc>
        <w:tc>
          <w:tcPr>
            <w:tcW w:w="1277" w:type="dxa"/>
            <w:tcBorders>
              <w:top w:val="single" w:sz="4" w:space="0" w:color="auto"/>
              <w:bottom w:val="nil"/>
            </w:tcBorders>
          </w:tcPr>
          <w:p w14:paraId="037E8BB2" w14:textId="77777777" w:rsidR="0001243A" w:rsidRDefault="0001243A" w:rsidP="00BC74E1">
            <w:pPr>
              <w:pStyle w:val="BodyText"/>
              <w:spacing w:line="276" w:lineRule="auto"/>
              <w:ind w:firstLine="0"/>
            </w:pPr>
            <w:r>
              <w:t>75.6</w:t>
            </w:r>
          </w:p>
        </w:tc>
      </w:tr>
      <w:tr w:rsidR="0001243A" w14:paraId="6DB4230B" w14:textId="77777777" w:rsidTr="00BC74E1">
        <w:trPr>
          <w:jc w:val="center"/>
        </w:trPr>
        <w:tc>
          <w:tcPr>
            <w:tcW w:w="3397" w:type="dxa"/>
            <w:tcBorders>
              <w:top w:val="nil"/>
            </w:tcBorders>
          </w:tcPr>
          <w:p w14:paraId="305DDC78" w14:textId="77777777" w:rsidR="0001243A" w:rsidRDefault="0001243A" w:rsidP="00BC74E1">
            <w:pPr>
              <w:pStyle w:val="BodyText"/>
              <w:spacing w:line="276" w:lineRule="auto"/>
              <w:ind w:firstLine="0"/>
            </w:pPr>
            <w:r>
              <w:t>Front End Optics Magnification</w:t>
            </w:r>
          </w:p>
        </w:tc>
        <w:tc>
          <w:tcPr>
            <w:tcW w:w="1277" w:type="dxa"/>
            <w:tcBorders>
              <w:top w:val="nil"/>
            </w:tcBorders>
          </w:tcPr>
          <w:p w14:paraId="1BDFA470" w14:textId="77777777" w:rsidR="0001243A" w:rsidRDefault="0001243A" w:rsidP="00BC74E1">
            <w:pPr>
              <w:pStyle w:val="BodyText"/>
              <w:spacing w:line="276" w:lineRule="auto"/>
              <w:ind w:firstLine="0"/>
            </w:pPr>
            <w:r>
              <w:t>1.00</w:t>
            </w:r>
          </w:p>
        </w:tc>
      </w:tr>
      <w:tr w:rsidR="0001243A" w14:paraId="31150F43" w14:textId="77777777" w:rsidTr="00BC74E1">
        <w:trPr>
          <w:jc w:val="center"/>
        </w:trPr>
        <w:tc>
          <w:tcPr>
            <w:tcW w:w="3397" w:type="dxa"/>
          </w:tcPr>
          <w:p w14:paraId="32B14C57" w14:textId="77777777" w:rsidR="0001243A" w:rsidRDefault="0001243A" w:rsidP="00BC74E1">
            <w:pPr>
              <w:pStyle w:val="BodyText"/>
              <w:spacing w:line="276" w:lineRule="auto"/>
              <w:ind w:firstLine="0"/>
            </w:pPr>
            <w:r>
              <w:t>Back End Optics Magnification</w:t>
            </w:r>
          </w:p>
        </w:tc>
        <w:tc>
          <w:tcPr>
            <w:tcW w:w="1277" w:type="dxa"/>
          </w:tcPr>
          <w:p w14:paraId="56CA7C72" w14:textId="77777777" w:rsidR="0001243A" w:rsidRDefault="0001243A" w:rsidP="00BC74E1">
            <w:pPr>
              <w:pStyle w:val="BodyText"/>
              <w:spacing w:line="276" w:lineRule="auto"/>
              <w:ind w:firstLine="0"/>
            </w:pPr>
            <w:r>
              <w:t>0.756</w:t>
            </w:r>
          </w:p>
        </w:tc>
      </w:tr>
      <w:tr w:rsidR="0001243A" w14:paraId="430B9202" w14:textId="77777777" w:rsidTr="00BC74E1">
        <w:trPr>
          <w:jc w:val="center"/>
        </w:trPr>
        <w:tc>
          <w:tcPr>
            <w:tcW w:w="3397" w:type="dxa"/>
          </w:tcPr>
          <w:p w14:paraId="0FF73BC2" w14:textId="77777777" w:rsidR="0001243A" w:rsidRPr="00437EC8" w:rsidRDefault="0001243A" w:rsidP="00BC74E1">
            <w:pPr>
              <w:pStyle w:val="BodyText"/>
              <w:spacing w:line="276" w:lineRule="auto"/>
              <w:ind w:firstLine="0"/>
            </w:pPr>
            <w:r>
              <w:t>Field Of View (</w:t>
            </w:r>
            <w:r>
              <w:rPr>
                <w:vertAlign w:val="superscript"/>
              </w:rPr>
              <w:t>◦</w:t>
            </w:r>
            <w:r>
              <w:t>)</w:t>
            </w:r>
          </w:p>
        </w:tc>
        <w:tc>
          <w:tcPr>
            <w:tcW w:w="1277" w:type="dxa"/>
          </w:tcPr>
          <w:p w14:paraId="1ABC40B8" w14:textId="77777777" w:rsidR="0001243A" w:rsidRDefault="0001243A" w:rsidP="00BC74E1">
            <w:pPr>
              <w:pStyle w:val="BodyText"/>
              <w:spacing w:line="276" w:lineRule="auto"/>
              <w:ind w:firstLine="0"/>
            </w:pPr>
            <w:r>
              <w:t>5.7 x 5.7</w:t>
            </w:r>
          </w:p>
        </w:tc>
      </w:tr>
      <w:tr w:rsidR="0001243A" w14:paraId="366DCAD6" w14:textId="77777777" w:rsidTr="00BC74E1">
        <w:trPr>
          <w:jc w:val="center"/>
        </w:trPr>
        <w:tc>
          <w:tcPr>
            <w:tcW w:w="3397" w:type="dxa"/>
          </w:tcPr>
          <w:p w14:paraId="2DED354A" w14:textId="77777777" w:rsidR="0001243A" w:rsidRDefault="0001243A" w:rsidP="00BC74E1">
            <w:pPr>
              <w:pStyle w:val="BodyText"/>
              <w:spacing w:line="276" w:lineRule="auto"/>
              <w:ind w:firstLine="0"/>
            </w:pPr>
            <w:r>
              <w:t>F-number</w:t>
            </w:r>
          </w:p>
        </w:tc>
        <w:tc>
          <w:tcPr>
            <w:tcW w:w="1277" w:type="dxa"/>
          </w:tcPr>
          <w:p w14:paraId="00221434" w14:textId="77777777" w:rsidR="0001243A" w:rsidRDefault="0001243A" w:rsidP="00BC74E1">
            <w:pPr>
              <w:pStyle w:val="BodyText"/>
              <w:spacing w:line="276" w:lineRule="auto"/>
              <w:ind w:firstLine="0"/>
            </w:pPr>
            <w:r>
              <w:t>14.28</w:t>
            </w:r>
          </w:p>
        </w:tc>
      </w:tr>
    </w:tbl>
    <w:p w14:paraId="2D0B3336" w14:textId="77777777" w:rsidR="0001243A" w:rsidRDefault="0001243A" w:rsidP="00D10F73">
      <w:pPr>
        <w:pStyle w:val="BodyText"/>
        <w:spacing w:line="240" w:lineRule="auto"/>
      </w:pPr>
    </w:p>
    <w:p w14:paraId="21B85AB6" w14:textId="77777777" w:rsidR="0001243A" w:rsidRDefault="0001243A" w:rsidP="00773386">
      <w:pPr>
        <w:pStyle w:val="BodyText"/>
        <w:jc w:val="both"/>
      </w:pPr>
      <w:r>
        <w:t xml:space="preserve">The image is focused on a 16-bit digital QSI 616 CCD with 1536x1024 pixels and a mechanical shutter that allows an integration time between 0.01 seconds to 240 minutes. The CCD chip itself is a Kodak KAF-1603ME with micro lenses to improve the quantum efficiency of the device and its spectral characteristics can be seen by the blue curve in </w:t>
      </w:r>
      <w:r w:rsidRPr="00C85D31">
        <w:fldChar w:fldCharType="begin"/>
      </w:r>
      <w:r w:rsidRPr="00C85D31">
        <w:instrText xml:space="preserve"> REF _Ref429578735 \h  \* MERGEFORMAT </w:instrText>
      </w:r>
      <w:r w:rsidRPr="00C85D31">
        <w:fldChar w:fldCharType="separate"/>
      </w:r>
      <w:r w:rsidRPr="00021EBF">
        <w:t>Figure 3-8</w:t>
      </w:r>
      <w:r w:rsidRPr="00C85D31">
        <w:fldChar w:fldCharType="end"/>
      </w:r>
      <w:r>
        <w:t>.</w:t>
      </w:r>
    </w:p>
    <w:p w14:paraId="387CC585" w14:textId="77777777" w:rsidR="0001243A" w:rsidRDefault="0001243A" w:rsidP="00ED1A52">
      <w:pPr>
        <w:pStyle w:val="BodyText"/>
        <w:keepNext/>
        <w:ind w:firstLine="0"/>
        <w:jc w:val="center"/>
      </w:pPr>
      <w:r>
        <w:rPr>
          <w:noProof/>
          <w:lang w:eastAsia="en-CA"/>
        </w:rPr>
        <w:drawing>
          <wp:inline distT="0" distB="0" distL="0" distR="0" wp14:anchorId="3E630889" wp14:editId="784B4B7B">
            <wp:extent cx="2665824" cy="185204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12587" cy="1884535"/>
                    </a:xfrm>
                    <a:prstGeom prst="rect">
                      <a:avLst/>
                    </a:prstGeom>
                  </pic:spPr>
                </pic:pic>
              </a:graphicData>
            </a:graphic>
          </wp:inline>
        </w:drawing>
      </w:r>
    </w:p>
    <w:p w14:paraId="25B24B25" w14:textId="77777777" w:rsidR="0001243A" w:rsidRDefault="0001243A" w:rsidP="005A4636">
      <w:pPr>
        <w:pStyle w:val="Caption"/>
        <w:jc w:val="both"/>
      </w:pPr>
      <w:bookmarkStart w:id="35" w:name="_Ref429578735"/>
      <w:bookmarkStart w:id="36" w:name="_Toc456357177"/>
      <w:r w:rsidRPr="00C85D31">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35"/>
      <w:r>
        <w:t>: Quantum efficiency of the Kodak KAF-1603ME contained within the QSI CCD camera is represented by blue curve. Quantum efficiency provided by QSI Scientific.</w:t>
      </w:r>
      <w:bookmarkEnd w:id="36"/>
    </w:p>
    <w:p w14:paraId="43F99D63" w14:textId="77777777" w:rsidR="0001243A" w:rsidRPr="00ED1A52" w:rsidRDefault="0001243A" w:rsidP="00ED1A52"/>
    <w:p w14:paraId="5A17BBBA" w14:textId="77777777" w:rsidR="0001243A" w:rsidRDefault="0001243A" w:rsidP="001409CF">
      <w:pPr>
        <w:pStyle w:val="BodyText"/>
        <w:jc w:val="both"/>
      </w:pPr>
      <w:r>
        <w:t>The overall design has several aspects that make it a good system for imaging. First, all of the bundles of light entering the AOTF have the same angular spread. As seen in Equation 3.32, the diffracted wavelength depends on the incoming angle. With the telecentric layout all points of the imaging plane have the same angular dependence so the entire image is of the same  wavelength and have the similar spectral PSF.</w:t>
      </w:r>
    </w:p>
    <w:p w14:paraId="5B89A376" w14:textId="77777777" w:rsidR="0001243A" w:rsidRDefault="0001243A" w:rsidP="0026271B">
      <w:pPr>
        <w:pStyle w:val="BodyText"/>
        <w:keepNext/>
        <w:ind w:firstLine="0"/>
        <w:jc w:val="center"/>
      </w:pPr>
      <w:r>
        <w:rPr>
          <w:noProof/>
          <w:lang w:eastAsia="en-CA"/>
        </w:rPr>
        <w:drawing>
          <wp:inline distT="0" distB="0" distL="0" distR="0" wp14:anchorId="7B9B941B" wp14:editId="1A8DDBB4">
            <wp:extent cx="5571641" cy="23125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6">
                      <a:extLst>
                        <a:ext uri="{28A0092B-C50C-407E-A947-70E740481C1C}">
                          <a14:useLocalDpi xmlns:a14="http://schemas.microsoft.com/office/drawing/2010/main" val="0"/>
                        </a:ext>
                      </a:extLst>
                    </a:blip>
                    <a:stretch>
                      <a:fillRect/>
                    </a:stretch>
                  </pic:blipFill>
                  <pic:spPr>
                    <a:xfrm>
                      <a:off x="0" y="0"/>
                      <a:ext cx="5581218" cy="2316563"/>
                    </a:xfrm>
                    <a:prstGeom prst="rect">
                      <a:avLst/>
                    </a:prstGeom>
                  </pic:spPr>
                </pic:pic>
              </a:graphicData>
            </a:graphic>
          </wp:inline>
        </w:drawing>
      </w:r>
    </w:p>
    <w:p w14:paraId="4A50DE5A" w14:textId="77777777" w:rsidR="0001243A" w:rsidRDefault="0001243A" w:rsidP="005A4636">
      <w:pPr>
        <w:pStyle w:val="Caption"/>
        <w:jc w:val="both"/>
      </w:pPr>
      <w:bookmarkStart w:id="37" w:name="_Ref429580445"/>
      <w:bookmarkStart w:id="38" w:name="_Toc456357178"/>
      <w:r w:rsidRPr="00BB3E60">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37"/>
      <w:r>
        <w:t xml:space="preserve">: The effect on the optical path of converging light bundles as they pass through a material of index of refraction </w:t>
      </w:r>
      <m:oMath>
        <m:r>
          <w:rPr>
            <w:rFonts w:ascii="Cambria Math" w:hAnsi="Cambria Math"/>
          </w:rPr>
          <m:t>n(λ)</m:t>
        </m:r>
      </m:oMath>
      <w:r>
        <w:t>. When the index of refraction strongly depends on wavelength, as in the AOTF, the optical path length can experience great changes that alters the focal point of the system.</w:t>
      </w:r>
      <w:bookmarkEnd w:id="38"/>
    </w:p>
    <w:p w14:paraId="1B6EFF89" w14:textId="77777777" w:rsidR="0001243A" w:rsidRPr="0026271B" w:rsidRDefault="0001243A" w:rsidP="0026271B"/>
    <w:p w14:paraId="0C4DE046" w14:textId="77777777" w:rsidR="0001243A" w:rsidRPr="00C85B8C" w:rsidRDefault="0001243A" w:rsidP="00607B72">
      <w:pPr>
        <w:pStyle w:val="BodyText"/>
        <w:jc w:val="both"/>
      </w:pPr>
      <w:r>
        <w:t>However, despite its benefits, there are a few drawbacks to consider in the design as well. First, the optical path between the two 100 mm focal length lens is 200 mm in air for the prototype, however the AOTF is made of tellurium dioxide (TeO</w:t>
      </w:r>
      <w:r>
        <w:softHyphen/>
      </w:r>
      <w:r>
        <w:softHyphen/>
      </w:r>
      <w:r>
        <w:softHyphen/>
      </w:r>
      <w:r>
        <w:rPr>
          <w:vertAlign w:val="subscript"/>
        </w:rPr>
        <w:t>2</w:t>
      </w:r>
      <w:r>
        <w:t>) or paratellurite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01243A" w14:paraId="644D404E" w14:textId="77777777" w:rsidTr="007B5152">
        <w:tc>
          <w:tcPr>
            <w:tcW w:w="6804" w:type="dxa"/>
            <w:tcBorders>
              <w:top w:val="nil"/>
              <w:left w:val="nil"/>
              <w:bottom w:val="nil"/>
              <w:right w:val="nil"/>
            </w:tcBorders>
          </w:tcPr>
          <w:p w14:paraId="22A18512" w14:textId="77777777" w:rsidR="0001243A" w:rsidRPr="00C40C6B" w:rsidRDefault="0001243A"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14:paraId="297ABA63" w14:textId="77777777" w:rsidR="0001243A" w:rsidRDefault="0001243A" w:rsidP="007F3D8F">
            <w:pPr>
              <w:pStyle w:val="BodyText"/>
              <w:ind w:firstLine="0"/>
              <w:jc w:val="right"/>
            </w:pPr>
            <w:r>
              <w:t>(3.33)</w:t>
            </w:r>
          </w:p>
        </w:tc>
      </w:tr>
      <w:tr w:rsidR="0001243A" w14:paraId="49EC3092" w14:textId="77777777" w:rsidTr="007B5152">
        <w:tc>
          <w:tcPr>
            <w:tcW w:w="6804" w:type="dxa"/>
            <w:tcBorders>
              <w:top w:val="nil"/>
              <w:left w:val="nil"/>
              <w:bottom w:val="nil"/>
              <w:right w:val="nil"/>
            </w:tcBorders>
          </w:tcPr>
          <w:p w14:paraId="02A8D019" w14:textId="77777777" w:rsidR="0001243A" w:rsidRPr="00C40C6B" w:rsidRDefault="0001243A"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14:paraId="214407CE" w14:textId="77777777" w:rsidR="0001243A" w:rsidRDefault="0001243A" w:rsidP="007F3D8F">
            <w:pPr>
              <w:pStyle w:val="BodyText"/>
              <w:ind w:firstLine="0"/>
              <w:jc w:val="right"/>
            </w:pPr>
            <w:r>
              <w:t>(3.34)</w:t>
            </w:r>
          </w:p>
        </w:tc>
      </w:tr>
    </w:tbl>
    <w:p w14:paraId="05102D81" w14:textId="77777777" w:rsidR="0001243A" w:rsidRDefault="0001243A" w:rsidP="00607B72">
      <w:pPr>
        <w:pStyle w:val="BodyText"/>
        <w:ind w:firstLine="0"/>
        <w:jc w:val="both"/>
      </w:pPr>
      <w:r>
        <w:t xml:space="preserve">for the ordinary and extraordinary polarizations respectively. The high dispersive property, or Abbe number results in a change in the distance in the optical path, </w:t>
      </w:r>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01243A" w14:paraId="67DFD117" w14:textId="77777777" w:rsidTr="007B5152">
        <w:tc>
          <w:tcPr>
            <w:tcW w:w="6804" w:type="dxa"/>
            <w:tcBorders>
              <w:top w:val="nil"/>
              <w:left w:val="nil"/>
              <w:bottom w:val="nil"/>
              <w:right w:val="nil"/>
            </w:tcBorders>
          </w:tcPr>
          <w:p w14:paraId="58AE66E2" w14:textId="77777777" w:rsidR="0001243A" w:rsidRPr="00C40C6B" w:rsidRDefault="0001243A"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vAlign w:val="center"/>
          </w:tcPr>
          <w:p w14:paraId="35ADCEB5" w14:textId="77777777" w:rsidR="0001243A" w:rsidRDefault="0001243A" w:rsidP="007F3D8F">
            <w:pPr>
              <w:pStyle w:val="BodyText"/>
              <w:ind w:firstLine="0"/>
              <w:jc w:val="right"/>
            </w:pPr>
            <w:r>
              <w:t>(3.35)</w:t>
            </w:r>
          </w:p>
        </w:tc>
      </w:tr>
    </w:tbl>
    <w:p w14:paraId="1065494F" w14:textId="77777777" w:rsidR="0001243A" w:rsidRDefault="0001243A" w:rsidP="00607B72">
      <w:pPr>
        <w:pStyle w:val="BodyText"/>
        <w:ind w:firstLine="0"/>
        <w:jc w:val="both"/>
      </w:pPr>
      <w:r>
        <w:t xml:space="preserve">where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by </w:t>
      </w:r>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021EBF">
        <w:t>Figure 3-9</w:t>
      </w:r>
      <w:r w:rsidRPr="005B4227">
        <w:fldChar w:fldCharType="end"/>
      </w:r>
      <w:r>
        <w:t xml:space="preserve">. In order to compensate, the length </w:t>
      </w:r>
      <m:oMath>
        <m:r>
          <w:rPr>
            <w:rFonts w:ascii="Cambria Math" w:hAnsi="Cambria Math"/>
          </w:rPr>
          <m:t>d</m:t>
        </m:r>
      </m:oMath>
      <w:r>
        <w:t xml:space="preserve"> must be added to the path to account for the discrepancy, however the adjustment can only be compensated for a specific wavelength and thus a defocusing of the image plane occurs for other wavelengths. The severity of this problem can be seen in </w:t>
      </w:r>
      <w:r w:rsidRPr="005B4227">
        <w:fldChar w:fldCharType="begin"/>
      </w:r>
      <w:r w:rsidRPr="005B4227">
        <w:instrText xml:space="preserve"> REF _Ref429580782 \h  \* MERGEFORMAT </w:instrText>
      </w:r>
      <w:r w:rsidRPr="005B4227">
        <w:fldChar w:fldCharType="separate"/>
      </w:r>
      <w:r w:rsidRPr="00021EBF">
        <w:t>Figure 3-10</w:t>
      </w:r>
      <w:r w:rsidRPr="005B4227">
        <w:fldChar w:fldCharType="end"/>
      </w:r>
      <w:r>
        <w:t xml:space="preserve"> from a Code V simulation of the spot size of the optical system which was optimally focused for 800 nm. In this simulation, a grid of rays is passed through the system for each FOV and using ray tracing the final location for each FOV on the image plane are determined. The black circles represent the Airy disks, which are the minimum possible spot size possible due to diffraction for each wavelength of light. The spot sizes at 800 nm are on the order of 24 µm at the center, which is diffraction limited, and 94 µm at the edge of the FOV. However, for the same optical layout the 600 nm spot sizes are all greater than 160 µm which causes a noticeable blurring in the recorded image. For a system using a telecentic system, this defocusing of the image plane would require additional compensating optics to correct the change in the path length or the detector of the system would need to be actively moved as wavelength is scanned. However, the f-number could be increased to increase the system’s depth of field to reduce the defocusing effect caused by the AOTF, but the same effect causes a reduction in signal throughout leading to longer exposure times. </w:t>
      </w:r>
    </w:p>
    <w:p w14:paraId="18BA0909" w14:textId="77777777" w:rsidR="0001243A" w:rsidRDefault="0001243A" w:rsidP="00BB3E60">
      <w:pPr>
        <w:pStyle w:val="BodyText"/>
        <w:keepNext/>
        <w:ind w:firstLine="0"/>
      </w:pPr>
      <w:r>
        <w:rPr>
          <w:noProof/>
          <w:lang w:eastAsia="en-CA"/>
        </w:rPr>
        <w:drawing>
          <wp:inline distT="0" distB="0" distL="0" distR="0" wp14:anchorId="4F3240A9" wp14:editId="55E77D0B">
            <wp:extent cx="5943600" cy="3469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14:paraId="33F94DA0" w14:textId="77777777" w:rsidR="0001243A" w:rsidRDefault="0001243A" w:rsidP="005A4636">
      <w:pPr>
        <w:pStyle w:val="Caption"/>
        <w:jc w:val="both"/>
      </w:pPr>
      <w:bookmarkStart w:id="39" w:name="_Ref429580782"/>
      <w:bookmarkStart w:id="40" w:name="_Toc456357179"/>
      <w:r w:rsidRPr="00BB3E60">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39"/>
      <w:r>
        <w:t>: Code V simulation of the spot size for the telecentric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FOV.</w:t>
      </w:r>
      <w:bookmarkEnd w:id="40"/>
    </w:p>
    <w:p w14:paraId="7E23C52B" w14:textId="77777777" w:rsidR="0001243A" w:rsidRPr="00BB3E60" w:rsidRDefault="0001243A" w:rsidP="00BB3E60"/>
    <w:p w14:paraId="3D4FFEDA" w14:textId="77777777" w:rsidR="0001243A" w:rsidRDefault="0001243A" w:rsidP="00BB3E60">
      <w:pPr>
        <w:pStyle w:val="BodyText"/>
        <w:jc w:val="both"/>
      </w:pPr>
      <w:r>
        <w:t xml:space="preserve">The telecentric system was breadboarded in the lab and used to image EIA 1956 standard resolution chart and the results of the test can be seen in </w:t>
      </w:r>
      <w:r w:rsidRPr="00D10F73">
        <w:fldChar w:fldCharType="begin"/>
      </w:r>
      <w:r w:rsidRPr="00D10F73">
        <w:instrText xml:space="preserve"> REF _Ref429581305 \h  \* MERGEFORMAT </w:instrText>
      </w:r>
      <w:r w:rsidRPr="00D10F73">
        <w:fldChar w:fldCharType="separate"/>
      </w:r>
      <w:r>
        <w:rPr>
          <w:b/>
          <w:bCs/>
          <w:lang w:val="en-US"/>
        </w:rPr>
        <w:t>Error! Reference source not found.</w:t>
      </w:r>
      <w:r w:rsidRPr="00D10F73">
        <w:fldChar w:fldCharType="end"/>
      </w:r>
      <w:r w:rsidRPr="005B4227">
        <w:t>.</w:t>
      </w:r>
      <w:r>
        <w:t xml:space="preserve"> The experimental set up is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021EBF">
        <w:t>Figure 3-7</w:t>
      </w:r>
      <w:r w:rsidRPr="00B33634">
        <w:fldChar w:fldCharType="end"/>
      </w:r>
      <w:r>
        <w:t xml:space="preserve"> except for two fundamental differences. The Code V software can perform analysis for only one polarization and neglects the bend in the optical axis caused by the AOTF. However, these two issues can be dealt with sufficiently in the lab. The unwanted polarization is removed by adding a polarizer before and after the AOTF (</w:t>
      </w:r>
      <w:r w:rsidRPr="00D10F73">
        <w:fldChar w:fldCharType="begin"/>
      </w:r>
      <w:r w:rsidRPr="00D10F73">
        <w:instrText xml:space="preserve"> REF _Ref456354049 \h  \* MERGEFORMAT </w:instrText>
      </w:r>
      <w:r w:rsidRPr="00D10F73">
        <w:fldChar w:fldCharType="separate"/>
      </w:r>
      <w:r w:rsidRPr="00021EBF">
        <w:t>Figure 3-5</w:t>
      </w:r>
      <w:r w:rsidRPr="00D10F73">
        <w:fldChar w:fldCharType="end"/>
      </w:r>
      <w:r w:rsidRPr="009A05EB">
        <w:t>b</w:t>
      </w:r>
      <w:r>
        <w:t xml:space="preserve"> and </w:t>
      </w:r>
      <w:r w:rsidRPr="00D10F73">
        <w:fldChar w:fldCharType="begin"/>
      </w:r>
      <w:r w:rsidRPr="00D10F73">
        <w:instrText xml:space="preserve"> REF _Ref456354049 \h  \* MERGEFORMAT </w:instrText>
      </w:r>
      <w:r w:rsidRPr="00D10F73">
        <w:fldChar w:fldCharType="separate"/>
      </w:r>
      <w:r w:rsidRPr="00021EBF">
        <w:t>Figure</w:t>
      </w:r>
      <w:r w:rsidRPr="007D1742">
        <w:rPr>
          <w:b/>
        </w:rPr>
        <w:t xml:space="preserve"> </w:t>
      </w:r>
      <w:r>
        <w:rPr>
          <w:b/>
        </w:rPr>
        <w:t>3</w:t>
      </w:r>
      <w:r w:rsidRPr="007D1742">
        <w:rPr>
          <w:b/>
        </w:rPr>
        <w:t>-</w:t>
      </w:r>
      <w:r>
        <w:rPr>
          <w:b/>
          <w:noProof/>
        </w:rPr>
        <w:t>5</w:t>
      </w:r>
      <w:r w:rsidRPr="00D10F73">
        <w:fldChar w:fldCharType="end"/>
      </w:r>
      <w:r>
        <w:t>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w:t>
      </w:r>
      <w:r>
        <w:t xml:space="preserve"> to the first, on the posterior of the AOTF is used to only let the diffracted extraordinary light through and removes the non-diffracted extraordinary polarization light. As mentioned in section 3.2.4, the polarization of the diffraction beam is rotated by 90</w:t>
      </w:r>
      <w:r>
        <w:rPr>
          <w:vertAlign w:val="superscript"/>
        </w:rPr>
        <w:t>◦</w:t>
      </w:r>
      <w:r>
        <w:t xml:space="preserve"> (</w:t>
      </w:r>
      <w:r>
        <w:rPr>
          <w:i/>
        </w:rPr>
        <w:t>Voloshinov</w:t>
      </w:r>
      <w:r>
        <w:t>, 1996). The second issue to be handled is that the AOTF bends the optical path by 2.7</w:t>
      </w:r>
      <w:r>
        <w:rPr>
          <w:vertAlign w:val="superscript"/>
        </w:rPr>
        <w:t>◦</w:t>
      </w:r>
      <w:r>
        <w:t>. Two prisms were added after the AOTF to straighten out the optical path; the optical path past the prisms is parallel to the original optical path and is offset by approximately a millimeter and obscures a part of the FOV. The resolution chart was positioned so that the loss of the FOV due to the prism compensation was accounted for by a shift in the vertical location of the resolution chart.</w:t>
      </w:r>
    </w:p>
    <w:p w14:paraId="40F0D154" w14:textId="77777777" w:rsidR="0001243A" w:rsidRDefault="0001243A" w:rsidP="00363BE9">
      <w:pPr>
        <w:pStyle w:val="BodyText"/>
        <w:keepNext/>
        <w:ind w:firstLine="0"/>
        <w:jc w:val="center"/>
      </w:pPr>
      <w:r>
        <w:rPr>
          <w:noProof/>
          <w:lang w:eastAsia="en-CA"/>
        </w:rPr>
        <w:drawing>
          <wp:inline distT="0" distB="0" distL="0" distR="0" wp14:anchorId="2CB4ED2F" wp14:editId="33FBE3EA">
            <wp:extent cx="4409084" cy="320140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18"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14:paraId="719B5F13" w14:textId="77777777" w:rsidR="0001243A" w:rsidRDefault="0001243A" w:rsidP="00363BE9">
      <w:pPr>
        <w:pStyle w:val="Caption"/>
        <w:jc w:val="both"/>
      </w:pPr>
      <w:bookmarkStart w:id="41" w:name="_Ref456354135"/>
      <w:bookmarkStart w:id="42" w:name="_Toc456357180"/>
      <w:r w:rsidRPr="00B33634">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41"/>
      <w:r>
        <w:t>: The top left is the original test image used for the experiment. The top right, bottom left, and bottom right are the images recorded through the telecentric system at 650, 750, and 850 nm. The system is focused at 800 nm.</w:t>
      </w:r>
      <w:bookmarkEnd w:id="42"/>
    </w:p>
    <w:p w14:paraId="709B5AC1" w14:textId="77777777" w:rsidR="0001243A" w:rsidRDefault="0001243A" w:rsidP="00D10F73">
      <w:pPr>
        <w:pStyle w:val="BodyText"/>
        <w:spacing w:line="240" w:lineRule="auto"/>
        <w:jc w:val="both"/>
      </w:pPr>
    </w:p>
    <w:p w14:paraId="12F58BE3" w14:textId="77777777" w:rsidR="0001243A" w:rsidRPr="00AF51C2" w:rsidRDefault="0001243A" w:rsidP="00D10F73">
      <w:pPr>
        <w:pStyle w:val="BodyText"/>
        <w:jc w:val="both"/>
      </w:pPr>
      <w:r>
        <w:t xml:space="preserve">The two images were taken, an “AOTF-off” and “AOTF-on” image, at every 25 nm at wavelengths between 600 and 1000 nm using a 30 second exposures imaged on the QSI CCD camera. The “AOTF-off” image was subtracted from the “AOTF-on” image to approximately remove the dark current, DC offset, and stray light. Three sample images can be seen in </w:t>
      </w:r>
      <w:r w:rsidRPr="00D10F73">
        <w:fldChar w:fldCharType="begin"/>
      </w:r>
      <w:r w:rsidRPr="00D10F73">
        <w:instrText xml:space="preserve"> REF _Ref456354135 \h  \* MERGEFORMAT </w:instrText>
      </w:r>
      <w:r w:rsidRPr="00D10F73">
        <w:fldChar w:fldCharType="separate"/>
      </w:r>
      <w:r w:rsidRPr="00021EBF">
        <w:t>Figure 3-11</w:t>
      </w:r>
      <w:r w:rsidRPr="00D10F73">
        <w:fldChar w:fldCharType="end"/>
      </w:r>
      <w:r>
        <w:t xml:space="preserve"> with the optics focused at 800 nm and the image blurring that was simulated in the spot size diagram can be easily noticed in the 650 nm wavelength image. The center lines of the resolution chart are unable to be resolved from each other compared to the 750 nm image. A unique line of sight can be resolved every 2 pixels in the center of the 750 nm image which corresponds to 150 m resolution at the tangent point from the balloon platform, and a 4-5 pixel resolution near the edge corresponding to about a 200 m resolution. Also due to the efficiencies of the CCD and the charts ability to reflect the longer wavelengths of light the SNR at the 850 nm image in the bottom right panel is rather low, and can be visibly seen by looking at the grainy quality of the image. </w:t>
      </w:r>
    </w:p>
    <w:p w14:paraId="71043AFC" w14:textId="77777777" w:rsidR="0001243A" w:rsidRDefault="0001243A" w:rsidP="003043FF">
      <w:pPr>
        <w:pStyle w:val="Heading2"/>
      </w:pPr>
      <w:bookmarkStart w:id="43" w:name="_Toc456356966"/>
      <w:r>
        <w:t>3.3.3 Telescopic System Prototype</w:t>
      </w:r>
      <w:bookmarkEnd w:id="43"/>
    </w:p>
    <w:p w14:paraId="4A57C63D" w14:textId="77777777" w:rsidR="0001243A" w:rsidRDefault="0001243A" w:rsidP="003D3595">
      <w:pPr>
        <w:pStyle w:val="BodyText"/>
        <w:jc w:val="both"/>
      </w:pPr>
      <w:r>
        <w:t xml:space="preserve">The second optical system in consideration is a telescopic optical system configuration consisting of a standard telescope for the FEO with a focusing lens.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be focused at infinity. However for our system the telescope is used to focus the light in order to enter the AOTF at an angle less than its acceptance angle as well as to reject light rays outside of the desired FOV. The light from each line of sight in the telescopic system enters the AOTF collimated and is focused though the BEO onto the QSI 616 CCD discussed in section 3.3.2. A 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021EBF">
        <w:t>Figure 3-12</w:t>
      </w:r>
      <w:r w:rsidRPr="00C20DFE">
        <w:fldChar w:fldCharType="end"/>
      </w:r>
      <w:r>
        <w:t>.</w:t>
      </w:r>
    </w:p>
    <w:p w14:paraId="245CF332" w14:textId="77777777" w:rsidR="0001243A" w:rsidRDefault="0001243A" w:rsidP="00144A26">
      <w:pPr>
        <w:pStyle w:val="BodyText"/>
        <w:keepNext/>
        <w:ind w:firstLine="0"/>
        <w:jc w:val="center"/>
      </w:pPr>
      <w:r>
        <w:rPr>
          <w:noProof/>
          <w:lang w:eastAsia="en-CA"/>
        </w:rPr>
        <w:drawing>
          <wp:inline distT="0" distB="0" distL="0" distR="0" wp14:anchorId="6163588E" wp14:editId="3B49238A">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19"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14:paraId="1CEA8142" w14:textId="77777777" w:rsidR="0001243A" w:rsidRDefault="0001243A" w:rsidP="005A4636">
      <w:pPr>
        <w:pStyle w:val="Caption"/>
        <w:jc w:val="both"/>
      </w:pPr>
      <w:bookmarkStart w:id="44" w:name="_Ref429667174"/>
      <w:bookmarkStart w:id="45" w:name="_Toc456357181"/>
      <w:r w:rsidRPr="00C20DFE">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44"/>
      <w:r>
        <w:t xml:space="preserve">: Ray Tracing diagram of the telescopic lens system simulated by Code V. The elements in the system are the following: (1) 100 mm focal length plano-convex lens. (2) Location where field stop is located to limit stray light (3) 100 mm focal length plano-convex lens. (4) Brimrose AOTF. (5) 75.6 mm focal length plano-convex lens. (6) Imaging plane. It should be noted that the x and y scales are not the same as </w:t>
      </w:r>
      <w:r w:rsidRPr="00E316CD">
        <w:fldChar w:fldCharType="begin"/>
      </w:r>
      <w:r w:rsidRPr="00E316CD">
        <w:instrText xml:space="preserve"> REF _Ref429577060 \h  \* MERGEFORMAT </w:instrText>
      </w:r>
      <w:r w:rsidRPr="00E316CD">
        <w:fldChar w:fldCharType="separate"/>
      </w:r>
      <w:r w:rsidRPr="00021EBF">
        <w:t>Figure 3-7</w:t>
      </w:r>
      <w:r w:rsidRPr="00E316CD">
        <w:fldChar w:fldCharType="end"/>
      </w:r>
      <w:r>
        <w:t>. Also, in the lab a polarizer is added in front and behind the AOTF as well as prisms behind the AOTF.</w:t>
      </w:r>
      <w:bookmarkEnd w:id="45"/>
    </w:p>
    <w:p w14:paraId="6B6D8E60" w14:textId="77777777" w:rsidR="0001243A" w:rsidRPr="00C20DFE" w:rsidRDefault="0001243A" w:rsidP="00C20DFE"/>
    <w:p w14:paraId="64FBEB10" w14:textId="77777777" w:rsidR="0001243A" w:rsidRDefault="0001243A">
      <w:pPr>
        <w:pStyle w:val="BodyText"/>
        <w:jc w:val="both"/>
      </w:pPr>
      <w:r>
        <w:t xml:space="preserve">The telescopic prototype was designed with as many similar components and specifications as possible to the telecentric prototype in order to allow accurate comparisons of the systems without major optical effects and aberrations caused by using different materials, sizes, and focal length lenses. The optical specifications of this system are given in </w:t>
      </w:r>
      <w:r w:rsidRPr="00B664CC">
        <w:fldChar w:fldCharType="begin"/>
      </w:r>
      <w:r w:rsidRPr="00B664CC">
        <w:instrText xml:space="preserve"> REF _Ref429667498 \h  \* MERGEFORMAT </w:instrText>
      </w:r>
      <w:r w:rsidRPr="00B664CC">
        <w:fldChar w:fldCharType="separate"/>
      </w:r>
      <w:r w:rsidRPr="00021EBF">
        <w:t>Table 3-2</w:t>
      </w:r>
      <w:r w:rsidRPr="00B664CC">
        <w:fldChar w:fldCharType="end"/>
      </w:r>
      <w:r>
        <w:t>. However, there are a few fundamental differences. First, the aperture stop is located at the front lens which limits the rays of light that can enter the system, unlike the telecentric design that has a front aperture stop at the focal length of the first lens.</w:t>
      </w:r>
    </w:p>
    <w:p w14:paraId="2F75BE1F" w14:textId="77777777" w:rsidR="0001243A" w:rsidRDefault="0001243A" w:rsidP="00B664CC">
      <w:pPr>
        <w:pStyle w:val="Caption"/>
        <w:keepNext/>
        <w:jc w:val="center"/>
      </w:pPr>
      <w:bookmarkStart w:id="46" w:name="_Ref429667498"/>
      <w:bookmarkStart w:id="47" w:name="_Toc456357083"/>
      <w:r w:rsidRPr="00B664CC">
        <w:rPr>
          <w:b/>
        </w:rPr>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46"/>
      <w:r>
        <w:t>: Telescoptic Prototype System Optical Parameters.</w:t>
      </w:r>
      <w:bookmarkEnd w:id="47"/>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01243A" w14:paraId="28446207" w14:textId="77777777" w:rsidTr="00BC74E1">
        <w:trPr>
          <w:jc w:val="center"/>
        </w:trPr>
        <w:tc>
          <w:tcPr>
            <w:tcW w:w="3397" w:type="dxa"/>
            <w:tcBorders>
              <w:top w:val="single" w:sz="4" w:space="0" w:color="auto"/>
              <w:bottom w:val="single" w:sz="4" w:space="0" w:color="auto"/>
            </w:tcBorders>
          </w:tcPr>
          <w:p w14:paraId="530B8806" w14:textId="77777777" w:rsidR="0001243A" w:rsidRDefault="0001243A" w:rsidP="001149E3">
            <w:pPr>
              <w:pStyle w:val="BodyText"/>
              <w:spacing w:line="276" w:lineRule="auto"/>
              <w:ind w:firstLine="0"/>
            </w:pPr>
            <w:r>
              <w:t>Parameter</w:t>
            </w:r>
          </w:p>
        </w:tc>
        <w:tc>
          <w:tcPr>
            <w:tcW w:w="1277" w:type="dxa"/>
            <w:tcBorders>
              <w:top w:val="single" w:sz="4" w:space="0" w:color="auto"/>
              <w:bottom w:val="single" w:sz="4" w:space="0" w:color="auto"/>
            </w:tcBorders>
          </w:tcPr>
          <w:p w14:paraId="7C6E2312" w14:textId="77777777" w:rsidR="0001243A" w:rsidRDefault="0001243A" w:rsidP="00BC74E1">
            <w:pPr>
              <w:pStyle w:val="BodyText"/>
              <w:spacing w:line="276" w:lineRule="auto"/>
              <w:ind w:firstLine="0"/>
            </w:pPr>
            <w:r>
              <w:t>Value</w:t>
            </w:r>
          </w:p>
        </w:tc>
      </w:tr>
      <w:tr w:rsidR="0001243A" w14:paraId="4E05776D" w14:textId="77777777" w:rsidTr="00BC74E1">
        <w:trPr>
          <w:jc w:val="center"/>
        </w:trPr>
        <w:tc>
          <w:tcPr>
            <w:tcW w:w="3397" w:type="dxa"/>
            <w:tcBorders>
              <w:top w:val="single" w:sz="4" w:space="0" w:color="auto"/>
              <w:bottom w:val="nil"/>
            </w:tcBorders>
          </w:tcPr>
          <w:p w14:paraId="62715D04" w14:textId="77777777" w:rsidR="0001243A" w:rsidRDefault="0001243A" w:rsidP="00BC74E1">
            <w:pPr>
              <w:pStyle w:val="BodyText"/>
              <w:spacing w:line="276" w:lineRule="auto"/>
              <w:ind w:firstLine="0"/>
            </w:pPr>
            <w:r>
              <w:t>Effective focal length (mm)</w:t>
            </w:r>
          </w:p>
        </w:tc>
        <w:tc>
          <w:tcPr>
            <w:tcW w:w="1277" w:type="dxa"/>
            <w:tcBorders>
              <w:top w:val="single" w:sz="4" w:space="0" w:color="auto"/>
              <w:bottom w:val="nil"/>
            </w:tcBorders>
          </w:tcPr>
          <w:p w14:paraId="320A3E51" w14:textId="77777777" w:rsidR="0001243A" w:rsidRDefault="0001243A" w:rsidP="00BC74E1">
            <w:pPr>
              <w:pStyle w:val="BodyText"/>
              <w:spacing w:line="276" w:lineRule="auto"/>
              <w:ind w:firstLine="0"/>
            </w:pPr>
            <w:r>
              <w:t>75.6</w:t>
            </w:r>
          </w:p>
        </w:tc>
      </w:tr>
      <w:tr w:rsidR="0001243A" w14:paraId="02C86BE5" w14:textId="77777777" w:rsidTr="00BC74E1">
        <w:trPr>
          <w:jc w:val="center"/>
        </w:trPr>
        <w:tc>
          <w:tcPr>
            <w:tcW w:w="3397" w:type="dxa"/>
            <w:tcBorders>
              <w:top w:val="nil"/>
            </w:tcBorders>
          </w:tcPr>
          <w:p w14:paraId="42C36DCF" w14:textId="77777777" w:rsidR="0001243A" w:rsidRDefault="0001243A" w:rsidP="00BC74E1">
            <w:pPr>
              <w:pStyle w:val="BodyText"/>
              <w:spacing w:line="276" w:lineRule="auto"/>
              <w:ind w:firstLine="0"/>
            </w:pPr>
            <w:r>
              <w:t>Front End Optics Magnification</w:t>
            </w:r>
          </w:p>
        </w:tc>
        <w:tc>
          <w:tcPr>
            <w:tcW w:w="1277" w:type="dxa"/>
            <w:tcBorders>
              <w:top w:val="nil"/>
            </w:tcBorders>
          </w:tcPr>
          <w:p w14:paraId="5E58768A" w14:textId="77777777" w:rsidR="0001243A" w:rsidRDefault="0001243A" w:rsidP="00BC74E1">
            <w:pPr>
              <w:pStyle w:val="BodyText"/>
              <w:spacing w:line="276" w:lineRule="auto"/>
              <w:ind w:firstLine="0"/>
            </w:pPr>
            <w:r>
              <w:t>1.00</w:t>
            </w:r>
          </w:p>
        </w:tc>
      </w:tr>
      <w:tr w:rsidR="0001243A" w14:paraId="3089987C" w14:textId="77777777" w:rsidTr="00BC74E1">
        <w:trPr>
          <w:jc w:val="center"/>
        </w:trPr>
        <w:tc>
          <w:tcPr>
            <w:tcW w:w="3397" w:type="dxa"/>
          </w:tcPr>
          <w:p w14:paraId="5DDFE8E9" w14:textId="77777777" w:rsidR="0001243A" w:rsidRDefault="0001243A" w:rsidP="00BC74E1">
            <w:pPr>
              <w:pStyle w:val="BodyText"/>
              <w:spacing w:line="276" w:lineRule="auto"/>
              <w:ind w:firstLine="0"/>
            </w:pPr>
            <w:r>
              <w:t>Back End Optics Magnification</w:t>
            </w:r>
          </w:p>
        </w:tc>
        <w:tc>
          <w:tcPr>
            <w:tcW w:w="1277" w:type="dxa"/>
          </w:tcPr>
          <w:p w14:paraId="71F71FBD" w14:textId="77777777" w:rsidR="0001243A" w:rsidRDefault="0001243A" w:rsidP="00BC74E1">
            <w:pPr>
              <w:pStyle w:val="BodyText"/>
              <w:spacing w:line="276" w:lineRule="auto"/>
              <w:ind w:firstLine="0"/>
            </w:pPr>
            <w:r>
              <w:t>0.756</w:t>
            </w:r>
          </w:p>
        </w:tc>
      </w:tr>
      <w:tr w:rsidR="0001243A" w14:paraId="77149BCB" w14:textId="77777777" w:rsidTr="00BC74E1">
        <w:trPr>
          <w:jc w:val="center"/>
        </w:trPr>
        <w:tc>
          <w:tcPr>
            <w:tcW w:w="3397" w:type="dxa"/>
          </w:tcPr>
          <w:p w14:paraId="29ABAC95" w14:textId="77777777" w:rsidR="0001243A" w:rsidRPr="00437EC8" w:rsidRDefault="0001243A" w:rsidP="00BC74E1">
            <w:pPr>
              <w:pStyle w:val="BodyText"/>
              <w:spacing w:line="276" w:lineRule="auto"/>
              <w:ind w:firstLine="0"/>
            </w:pPr>
            <w:r>
              <w:t>Field Of View (</w:t>
            </w:r>
            <w:r>
              <w:rPr>
                <w:vertAlign w:val="superscript"/>
              </w:rPr>
              <w:t>◦</w:t>
            </w:r>
            <w:r>
              <w:t>)</w:t>
            </w:r>
          </w:p>
        </w:tc>
        <w:tc>
          <w:tcPr>
            <w:tcW w:w="1277" w:type="dxa"/>
          </w:tcPr>
          <w:p w14:paraId="3A089A4F" w14:textId="77777777" w:rsidR="0001243A" w:rsidRDefault="0001243A" w:rsidP="00BC74E1">
            <w:pPr>
              <w:pStyle w:val="BodyText"/>
              <w:spacing w:line="276" w:lineRule="auto"/>
              <w:ind w:firstLine="0"/>
            </w:pPr>
            <w:r>
              <w:t>6.0 x 6.0</w:t>
            </w:r>
          </w:p>
        </w:tc>
      </w:tr>
      <w:tr w:rsidR="0001243A" w14:paraId="0F7A0620" w14:textId="77777777" w:rsidTr="00BC74E1">
        <w:trPr>
          <w:jc w:val="center"/>
        </w:trPr>
        <w:tc>
          <w:tcPr>
            <w:tcW w:w="3397" w:type="dxa"/>
          </w:tcPr>
          <w:p w14:paraId="6CA9A571" w14:textId="77777777" w:rsidR="0001243A" w:rsidRDefault="0001243A" w:rsidP="00BC74E1">
            <w:pPr>
              <w:pStyle w:val="BodyText"/>
              <w:spacing w:line="276" w:lineRule="auto"/>
              <w:ind w:firstLine="0"/>
            </w:pPr>
            <w:r>
              <w:t>F-number</w:t>
            </w:r>
          </w:p>
        </w:tc>
        <w:tc>
          <w:tcPr>
            <w:tcW w:w="1277" w:type="dxa"/>
          </w:tcPr>
          <w:p w14:paraId="433CD311" w14:textId="77777777" w:rsidR="0001243A" w:rsidRDefault="0001243A" w:rsidP="00BC74E1">
            <w:pPr>
              <w:pStyle w:val="BodyText"/>
              <w:spacing w:line="276" w:lineRule="auto"/>
              <w:ind w:firstLine="0"/>
            </w:pPr>
            <w:r>
              <w:t>20</w:t>
            </w:r>
          </w:p>
        </w:tc>
      </w:tr>
    </w:tbl>
    <w:p w14:paraId="5749B006" w14:textId="77777777" w:rsidR="0001243A" w:rsidRDefault="0001243A" w:rsidP="00E316CD">
      <w:pPr>
        <w:pStyle w:val="BodyText"/>
        <w:spacing w:line="240" w:lineRule="auto"/>
        <w:ind w:firstLine="0"/>
        <w:jc w:val="both"/>
      </w:pPr>
    </w:p>
    <w:p w14:paraId="40F2AB13" w14:textId="77777777" w:rsidR="0001243A" w:rsidRDefault="0001243A" w:rsidP="006F34F5">
      <w:pPr>
        <w:pStyle w:val="BodyText"/>
        <w:keepNext/>
        <w:ind w:firstLine="0"/>
        <w:jc w:val="center"/>
      </w:pPr>
      <w:r>
        <w:rPr>
          <w:noProof/>
          <w:lang w:eastAsia="en-CA"/>
        </w:rPr>
        <w:drawing>
          <wp:inline distT="0" distB="0" distL="0" distR="0" wp14:anchorId="7FE54ACF" wp14:editId="1A73D3B3">
            <wp:extent cx="5688763" cy="3270522"/>
            <wp:effectExtent l="0" t="0" r="762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0"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14:paraId="3899CA06" w14:textId="77777777" w:rsidR="0001243A" w:rsidRDefault="0001243A" w:rsidP="006F34F5">
      <w:pPr>
        <w:pStyle w:val="Caption"/>
        <w:jc w:val="both"/>
      </w:pPr>
      <w:bookmarkStart w:id="48" w:name="_Ref456354388"/>
      <w:bookmarkStart w:id="49" w:name="_Toc456357182"/>
      <w:r w:rsidRPr="00C03257">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48"/>
      <w:r>
        <w:t xml:space="preserve">: </w:t>
      </w:r>
      <w:r w:rsidRPr="00144A26">
        <w:t xml:space="preserve">Vertical displacement of a collimated bundle of light cause by a material of index of refraction </w:t>
      </w:r>
      <m:oMath>
        <m:r>
          <w:rPr>
            <w:rFonts w:ascii="Cambria Math" w:hAnsi="Cambria Math"/>
          </w:rPr>
          <m:t>n(λ)</m:t>
        </m:r>
      </m:oMath>
      <w:r>
        <w:t>.</w:t>
      </w:r>
      <w:bookmarkEnd w:id="49"/>
    </w:p>
    <w:p w14:paraId="7EE82503" w14:textId="77777777" w:rsidR="0001243A" w:rsidRDefault="0001243A" w:rsidP="00D10F73">
      <w:pPr>
        <w:pStyle w:val="BodyText"/>
        <w:spacing w:line="240" w:lineRule="auto"/>
        <w:jc w:val="both"/>
      </w:pPr>
    </w:p>
    <w:p w14:paraId="2AE0E651" w14:textId="77777777" w:rsidR="0001243A" w:rsidRDefault="0001243A" w:rsidP="003D3595">
      <w:pPr>
        <w:pStyle w:val="BodyText"/>
        <w:jc w:val="both"/>
      </w:pPr>
      <w:r>
        <w:t>The second fundamental change to the optical system is that the AOTF now has collimated light passing though the device, unlike the telecentric system, and this has a few changes to improve and degrade the imaging quality of the system. First, the primary light passing through the AOTF from a single line of sight is entering the AOTF at the same angle, so the image has a smaller spectral PSF than the telecentric counterpart; however, each line of sight is diffracted with a different fundamental wavelength due to the angular dependence in the AOTF Bragg diffraction wavelength determination (Equation 3.32). The final image has a smaller spectral bandpass but there is a wavelength gradient radiating out from the center of the image. Second, since the light now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01243A" w14:paraId="42569252" w14:textId="77777777" w:rsidTr="007B5152">
        <w:tc>
          <w:tcPr>
            <w:tcW w:w="6804" w:type="dxa"/>
            <w:tcBorders>
              <w:top w:val="nil"/>
              <w:left w:val="nil"/>
              <w:bottom w:val="nil"/>
              <w:right w:val="nil"/>
            </w:tcBorders>
          </w:tcPr>
          <w:p w14:paraId="10F07F94" w14:textId="77777777" w:rsidR="0001243A" w:rsidRPr="00C40C6B" w:rsidRDefault="0001243A" w:rsidP="00B664CC">
            <w:pPr>
              <w:pStyle w:val="BodyText"/>
              <w:ind w:firstLine="289"/>
              <w:jc w:val="right"/>
            </w:pPr>
            <m:oMathPara>
              <m:oMath>
                <m:r>
                  <w:rPr>
                    <w:rFonts w:ascii="Cambria Math" w:hAnsi="Cambria Math"/>
                  </w:rPr>
                  <m:t>δ=n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vAlign w:val="center"/>
          </w:tcPr>
          <w:p w14:paraId="755B158C" w14:textId="77777777" w:rsidR="0001243A" w:rsidRDefault="0001243A" w:rsidP="007F3D8F">
            <w:pPr>
              <w:pStyle w:val="BodyText"/>
              <w:ind w:firstLine="0"/>
              <w:jc w:val="right"/>
            </w:pPr>
            <w:r>
              <w:t>(3.36)</w:t>
            </w:r>
          </w:p>
        </w:tc>
      </w:tr>
    </w:tbl>
    <w:p w14:paraId="0E383460" w14:textId="77777777" w:rsidR="0001243A" w:rsidRDefault="0001243A" w:rsidP="00B664CC">
      <w:pPr>
        <w:pStyle w:val="BodyText"/>
        <w:ind w:firstLine="0"/>
        <w:jc w:val="both"/>
      </w:pPr>
      <w:r>
        <w:t xml:space="preserve">where </w:t>
      </w:r>
      <m:oMath>
        <m:r>
          <w:rPr>
            <w:rFonts w:ascii="Cambria Math" w:hAnsi="Cambria Math"/>
          </w:rPr>
          <m:t>δ</m:t>
        </m:r>
      </m:oMath>
      <w:r>
        <w:t xml:space="preserve"> is the displacement from the original path; causing a slight magnification change based on the wavelength of the light being diffracted and </w:t>
      </w:r>
      <m:oMath>
        <m:r>
          <w:rPr>
            <w:rFonts w:ascii="Cambria Math" w:hAnsi="Cambria Math"/>
          </w:rPr>
          <m:t>θ</m:t>
        </m:r>
      </m:oMath>
      <w:r>
        <w:t xml:space="preserve"> is the incident angle on the crystal. However, this wavelength dependent change is at worst 50 micrometers for the test configuration. The effect can be seen in </w:t>
      </w:r>
      <w:r w:rsidRPr="00D10F73">
        <w:fldChar w:fldCharType="begin"/>
      </w:r>
      <w:r w:rsidRPr="00D10F73">
        <w:instrText xml:space="preserve"> REF _Ref456354388 \h  \* MERGEFORMAT </w:instrText>
      </w:r>
      <w:r w:rsidRPr="00D10F73">
        <w:fldChar w:fldCharType="separate"/>
      </w:r>
      <w:r w:rsidRPr="00021EBF">
        <w:t>Figure 3-13</w:t>
      </w:r>
      <w:r w:rsidRPr="00D10F73">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021EBF">
        <w:t>Figure 3-14</w:t>
      </w:r>
      <w:r w:rsidRPr="00144A26">
        <w:fldChar w:fldCharType="end"/>
      </w:r>
      <w:r>
        <w:t>. The change in spot size due to wavelength is primarily due to the chromatic aberrations of the optical lenses. If it is desired to remove the chromatic aberration one option is to replace the lenses with mirrors in the flight version, the second option is to use achromatic doublets. The system is diffraction limited for 600 nm for all lines of sight and for 800 nm at 3.0 degrees. Also the difference in location of the spot sizes is caused by the magnification effect discussed above.</w:t>
      </w:r>
    </w:p>
    <w:p w14:paraId="1D3DFF86" w14:textId="77777777" w:rsidR="0001243A" w:rsidRPr="00777913" w:rsidRDefault="0001243A" w:rsidP="00777913"/>
    <w:p w14:paraId="6E807771" w14:textId="77777777" w:rsidR="0001243A" w:rsidRPr="00144A26" w:rsidRDefault="0001243A" w:rsidP="00144A26"/>
    <w:p w14:paraId="517319FE" w14:textId="77777777" w:rsidR="0001243A" w:rsidRDefault="0001243A" w:rsidP="00144A26">
      <w:pPr>
        <w:pStyle w:val="BodyText"/>
        <w:keepNext/>
        <w:ind w:firstLine="0"/>
        <w:jc w:val="center"/>
      </w:pPr>
      <w:r>
        <w:rPr>
          <w:noProof/>
          <w:lang w:eastAsia="en-CA"/>
        </w:rPr>
        <w:drawing>
          <wp:inline distT="0" distB="0" distL="0" distR="0" wp14:anchorId="688D2E1A" wp14:editId="0B2E7E81">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1"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14:paraId="47B90D80" w14:textId="77777777" w:rsidR="0001243A" w:rsidRDefault="0001243A" w:rsidP="005A4636">
      <w:pPr>
        <w:pStyle w:val="Caption"/>
        <w:jc w:val="both"/>
      </w:pPr>
      <w:bookmarkStart w:id="50" w:name="_Ref429668303"/>
      <w:bookmarkStart w:id="51" w:name="_Toc456357183"/>
      <w:r w:rsidRPr="00144A26">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50"/>
      <w:r>
        <w:t>: Code V simulation of the spot size for the telescopic system. The spots are shown for 0.0, 1.5 and 3.0</w:t>
      </w:r>
      <w:r>
        <w:rPr>
          <w:vertAlign w:val="superscript"/>
        </w:rPr>
        <w:t>◦</w:t>
      </w:r>
      <w:r>
        <w:t xml:space="preserve"> fields of view at 600 nm (blue) and 800 nm (green). The full spot sizes for the 600 nm spots are 0.004, 0.045, and 0.122 mm for 0.0, 1.5, and 3.0</w:t>
      </w:r>
      <w:r>
        <w:rPr>
          <w:vertAlign w:val="superscript"/>
        </w:rPr>
        <w:t>◦</w:t>
      </w:r>
      <w:r>
        <w:t xml:space="preserve"> fields respectively, with the corresponding 800 nm spot sizes being 0.096, 0.081, 0.047 mm. The black circles represent the Airy disk for 600 nm wavelength and each FOV.</w:t>
      </w:r>
      <w:bookmarkEnd w:id="51"/>
    </w:p>
    <w:p w14:paraId="2147B461" w14:textId="77777777" w:rsidR="0001243A" w:rsidRPr="00777913" w:rsidRDefault="0001243A" w:rsidP="00777913"/>
    <w:p w14:paraId="56DFAEA6" w14:textId="77777777" w:rsidR="0001243A" w:rsidRDefault="0001243A" w:rsidP="006F34F5">
      <w:pPr>
        <w:pStyle w:val="BodyText"/>
        <w:keepNext/>
        <w:ind w:firstLine="0"/>
        <w:jc w:val="center"/>
      </w:pPr>
      <w:r w:rsidRPr="00D006C0">
        <w:rPr>
          <w:noProof/>
          <w:lang w:eastAsia="en-CA"/>
        </w:rPr>
        <w:drawing>
          <wp:inline distT="0" distB="0" distL="0" distR="0" wp14:anchorId="11B7D34A" wp14:editId="543168BE">
            <wp:extent cx="5189932" cy="3843655"/>
            <wp:effectExtent l="0" t="0" r="0" b="4445"/>
            <wp:docPr id="34"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14:paraId="5E3C0619" w14:textId="77777777" w:rsidR="0001243A" w:rsidRDefault="0001243A" w:rsidP="006F34F5">
      <w:pPr>
        <w:jc w:val="both"/>
      </w:pPr>
      <w:bookmarkStart w:id="52" w:name="_Ref456354409"/>
      <w:bookmarkStart w:id="53" w:name="_Toc456357184"/>
      <w:r w:rsidRPr="00D006C0">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52"/>
      <w:r>
        <w:t>: The top left is the original test image used for the experiment. The top right, bottom left, and bottom right are the images recorded through the telescopic system at 650, 750, and 850 nm. The system is focused at 800 nm.</w:t>
      </w:r>
      <w:bookmarkEnd w:id="53"/>
    </w:p>
    <w:p w14:paraId="3FC2C739" w14:textId="77777777" w:rsidR="0001243A" w:rsidRDefault="0001243A" w:rsidP="00D10F73">
      <w:pPr>
        <w:pStyle w:val="BodyText"/>
        <w:spacing w:line="240" w:lineRule="auto"/>
        <w:jc w:val="both"/>
      </w:pPr>
    </w:p>
    <w:p w14:paraId="2E619CE4" w14:textId="77777777" w:rsidR="0001243A" w:rsidRPr="00D006C0" w:rsidRDefault="0001243A" w:rsidP="00D10F73">
      <w:pPr>
        <w:pStyle w:val="BodyText"/>
        <w:jc w:val="both"/>
      </w:pPr>
      <w:r>
        <w:t xml:space="preserve">An experimental resolution test was set up with the telescopic system with two polarizers and prisms added to the optical chain in the similar fashion to the section 3.3.2 experimental set up. The QSI CCD was also used with the same 30 second integration time. The results of this test can be seen in </w:t>
      </w:r>
      <w:r w:rsidRPr="00D10F73">
        <w:fldChar w:fldCharType="begin"/>
      </w:r>
      <w:r w:rsidRPr="00D10F73">
        <w:instrText xml:space="preserve"> REF _Ref429738093 \h  \* MERGEFORMAT </w:instrText>
      </w:r>
      <w:r w:rsidRPr="00D10F73">
        <w:fldChar w:fldCharType="separate"/>
      </w:r>
      <w:r>
        <w:rPr>
          <w:b/>
          <w:bCs/>
          <w:lang w:val="en-US"/>
        </w:rPr>
        <w:t>Error! Reference source not found.</w:t>
      </w:r>
      <w:r w:rsidRPr="00D10F73">
        <w:fldChar w:fldCharType="end"/>
      </w:r>
      <w:r>
        <w:t xml:space="preserve">. Once again the image at 750 nm is the sharpest of the three but the center lines of the EIA 1956 test chart are distinguishable at all of the wavelengths. The blurring of the 650 nm image is caused by the chromatic aberrations of the lens and the prisms. Furthermore the prisms are removed in the final design reducing the aberrations. Also, the magnification issue discussed above is relatively insignificant in the test images and the small changes can be accounted for in the calibration of the final instrument. Lastly, the resolution target’s poor ability to reflect NIR radiation of the light source causes the 850 nm image to also have a low SNR. This issue is not be a concern for the final system. </w:t>
      </w:r>
    </w:p>
    <w:p w14:paraId="71CC9FBB" w14:textId="77777777" w:rsidR="0001243A" w:rsidRDefault="0001243A" w:rsidP="001149E3">
      <w:pPr>
        <w:pStyle w:val="Heading2"/>
      </w:pPr>
      <w:bookmarkStart w:id="54" w:name="_Toc456356967"/>
      <w:r>
        <w:t>3.3.4 ALI Optical Design</w:t>
      </w:r>
      <w:bookmarkEnd w:id="54"/>
    </w:p>
    <w:p w14:paraId="5218BF05" w14:textId="77777777" w:rsidR="0001243A" w:rsidRDefault="0001243A" w:rsidP="008417A6">
      <w:pPr>
        <w:pStyle w:val="BodyText"/>
        <w:jc w:val="both"/>
      </w:pPr>
      <w:r>
        <w:t>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w:t>
      </w:r>
    </w:p>
    <w:p w14:paraId="1A6506D9" w14:textId="77777777" w:rsidR="0001243A" w:rsidRPr="00B50A77" w:rsidRDefault="0001243A" w:rsidP="00D10F73">
      <w:pPr>
        <w:pStyle w:val="BodyText"/>
        <w:jc w:val="both"/>
      </w:pPr>
      <w:r>
        <w:t xml:space="preserve">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w:t>
      </w:r>
      <w:r w:rsidRPr="00D10F73">
        <w:rPr>
          <w:i/>
        </w:rPr>
        <w:t>i.e.</w:t>
      </w:r>
      <w:r>
        <w:t xml:space="preserve"> extraordinary, light (defined at the entrance aperture). A linear polarizer (ThorLabs model number LPVIS100) with an extinction ratio greater than 10</w:t>
      </w:r>
      <w:r w:rsidRPr="00B959DA">
        <w:rPr>
          <w:vertAlign w:val="superscript"/>
        </w:rPr>
        <w:t>5</w:t>
      </w:r>
      <w:r>
        <w:t xml:space="preserve"> is placed at the back of the FEO to remove the incoming horizontal, or ordinary, polarized beam.  The diffracted extraordinary beam undergoes a 90</w:t>
      </w:r>
      <w:r>
        <w:rPr>
          <w:vertAlign w:val="superscript"/>
        </w:rPr>
        <w:t>◦</w:t>
      </w:r>
      <w:r>
        <w:t xml:space="preserve"> rotation in polarization so a second linear polarizer, oriented at 90</w:t>
      </w:r>
      <w:r>
        <w:rPr>
          <w:vertAlign w:val="superscript"/>
        </w:rPr>
        <w:t>◦</w:t>
      </w:r>
      <w:r>
        <w:t xml:space="preserve"> to the first, is used after the AOTF but before the BEO to remove the undiffracted beam.  This is shown schematically in </w:t>
      </w:r>
      <w:r>
        <w:fldChar w:fldCharType="begin"/>
      </w:r>
      <w:r>
        <w:instrText xml:space="preserve"> REF _Ref429058037 \h  \* MERGEFORMAT </w:instrText>
      </w:r>
      <w:r>
        <w:fldChar w:fldCharType="separate"/>
      </w:r>
      <w:r>
        <w:rPr>
          <w:b/>
          <w:bCs/>
          <w:lang w:val="en-US"/>
        </w:rPr>
        <w:t>Error! Reference source not found.</w:t>
      </w:r>
      <w:r>
        <w:fldChar w:fldCharType="end"/>
      </w:r>
      <w:r>
        <w:t xml:space="preserve">b.  Note that even with the high extinction ratio of the polarizers, a not insignificant fraction of light that is intended to be blocked passes through the system. The diffracted extraordinary signal comprises at most a ~10 nm bandpass fraction of one polarization such that the unabsorbed broadband signal from the polarizers can be on the same order of intensity as the diffracted signal. </w:t>
      </w:r>
    </w:p>
    <w:p w14:paraId="30C4791E" w14:textId="77777777" w:rsidR="0001243A" w:rsidRDefault="0001243A" w:rsidP="008417A6">
      <w:pPr>
        <w:pStyle w:val="BodyText"/>
        <w:jc w:val="both"/>
      </w:pPr>
      <w:r>
        <w:t>The extraordinary diffracted light is 2.7</w:t>
      </w:r>
      <w:r>
        <w:rPr>
          <w:vertAlign w:val="superscript"/>
        </w:rPr>
        <w:t>◦</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Code V optical design software and can be seen in </w:t>
      </w:r>
      <w:r w:rsidRPr="00D10F73">
        <w:fldChar w:fldCharType="begin"/>
      </w:r>
      <w:r w:rsidRPr="00D10F73">
        <w:instrText xml:space="preserve"> REF _Ref430341499 \h  \* MERGEFORMAT </w:instrText>
      </w:r>
      <w:r w:rsidRPr="00D10F73">
        <w:fldChar w:fldCharType="separate"/>
      </w:r>
      <w:r>
        <w:rPr>
          <w:b/>
          <w:bCs/>
          <w:lang w:val="en-US"/>
        </w:rPr>
        <w:t>Error! Reference source not found.</w:t>
      </w:r>
      <w:r w:rsidRPr="00D10F73">
        <w:fldChar w:fldCharType="end"/>
      </w:r>
      <w:r>
        <w:t>. No corrections were attempted to reduce chromatic or spherical aberrations within the system and the system exhibits coma due to a large FOV and the curvature of the lenses near the edge of the FOV. Analysis with Code V shows that the distortion due to these effects across the center two degrees of the FOV is a change of less than 1% across the entire wavelength range. The final one degree shows a distortion of less than 4%. Finally the lateral displacement in the telescopic test configuration has been reduced in the final design to be on the order of a micrometer and is consider to be negligible.</w:t>
      </w:r>
    </w:p>
    <w:p w14:paraId="7C6735E8" w14:textId="77777777" w:rsidR="0001243A" w:rsidRDefault="0001243A" w:rsidP="00F54838">
      <w:pPr>
        <w:pStyle w:val="BodyText"/>
        <w:keepNext/>
        <w:ind w:firstLine="0"/>
        <w:jc w:val="both"/>
      </w:pPr>
      <w:r>
        <w:rPr>
          <w:noProof/>
          <w:lang w:eastAsia="en-CA"/>
        </w:rPr>
        <w:drawing>
          <wp:inline distT="0" distB="0" distL="0" distR="0" wp14:anchorId="068C16F8" wp14:editId="4759E8AF">
            <wp:extent cx="5943600" cy="20358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14:paraId="1E8C0676" w14:textId="77777777" w:rsidR="0001243A" w:rsidRDefault="0001243A" w:rsidP="00F54838">
      <w:pPr>
        <w:pStyle w:val="Caption"/>
        <w:jc w:val="both"/>
      </w:pPr>
      <w:bookmarkStart w:id="55" w:name="_Ref456354440"/>
      <w:bookmarkStart w:id="56" w:name="_Toc456357185"/>
      <w:r w:rsidRPr="00B50A77">
        <w:rPr>
          <w:b/>
        </w:rPr>
        <w:t>Figure 3-</w:t>
      </w:r>
      <w:r>
        <w:rPr>
          <w:b/>
        </w:rPr>
        <w:fldChar w:fldCharType="begin"/>
      </w:r>
      <w:r>
        <w:rPr>
          <w:b/>
        </w:rPr>
        <w:instrText xml:space="preserve"> SEQ Figure \* ARABIC </w:instrText>
      </w:r>
      <w:r>
        <w:rPr>
          <w:b/>
        </w:rPr>
        <w:fldChar w:fldCharType="separate"/>
      </w:r>
      <w:r>
        <w:rPr>
          <w:b/>
          <w:noProof/>
        </w:rPr>
        <w:t>16</w:t>
      </w:r>
      <w:r>
        <w:rPr>
          <w:b/>
        </w:rPr>
        <w:fldChar w:fldCharType="end"/>
      </w:r>
      <w:bookmarkEnd w:id="55"/>
      <w:r>
        <w:t>: Final optical design for ALI with a Code V ray tracing diagram. The elements in the system are: (1) 150 </w:t>
      </w:r>
      <w:r w:rsidRPr="006452A8">
        <w:t>mm focal length plano-conve</w:t>
      </w:r>
      <w:r>
        <w:t>x lens. (2) Field stop. (3) 100 </w:t>
      </w:r>
      <w:r w:rsidRPr="006452A8">
        <w:t xml:space="preserve">mm focal length plano-convex lens. (4) Vertical </w:t>
      </w:r>
      <w:r>
        <w:t xml:space="preserve">(extraordinary) </w:t>
      </w:r>
      <w:r w:rsidRPr="006452A8">
        <w:t xml:space="preserve">linear polarizer. (5) Brimrose AOTF. (6) Horizontal </w:t>
      </w:r>
      <w:r>
        <w:t xml:space="preserve">(ordinary) </w:t>
      </w:r>
      <w:r w:rsidRPr="006452A8">
        <w:t>linear polarizer. (7) 50.4</w:t>
      </w:r>
      <w:r>
        <w:t> </w:t>
      </w:r>
      <w:r w:rsidRPr="006452A8">
        <w:t>mm focal length bi-convex lens. (8) Imaging plane.</w:t>
      </w:r>
      <w:r>
        <w:t xml:space="preserve"> Originally published as Figure 4 in </w:t>
      </w:r>
      <w:r>
        <w:rPr>
          <w:i/>
        </w:rPr>
        <w:t>Elash et al.</w:t>
      </w:r>
      <w:r>
        <w:t xml:space="preserve"> (2016).</w:t>
      </w:r>
      <w:bookmarkEnd w:id="56"/>
    </w:p>
    <w:p w14:paraId="7CE09609" w14:textId="77777777" w:rsidR="0001243A" w:rsidRDefault="0001243A" w:rsidP="00D10F73">
      <w:pPr>
        <w:pStyle w:val="BodyText"/>
        <w:spacing w:line="240" w:lineRule="auto"/>
        <w:jc w:val="both"/>
      </w:pPr>
    </w:p>
    <w:p w14:paraId="4EE8C7D0" w14:textId="77777777" w:rsidR="0001243A" w:rsidRDefault="0001243A" w:rsidP="00E47799">
      <w:pPr>
        <w:pStyle w:val="BodyText"/>
        <w:keepNext/>
        <w:ind w:firstLine="0"/>
        <w:jc w:val="both"/>
      </w:pPr>
      <w:r>
        <w:rPr>
          <w:noProof/>
          <w:lang w:eastAsia="en-CA"/>
        </w:rPr>
        <w:drawing>
          <wp:inline distT="0" distB="0" distL="0" distR="0" wp14:anchorId="5F404B14" wp14:editId="408D1F5F">
            <wp:extent cx="5943600" cy="29330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14:paraId="534649CF" w14:textId="77777777" w:rsidR="0001243A" w:rsidRPr="00EB0117" w:rsidRDefault="0001243A" w:rsidP="00E47799">
      <w:pPr>
        <w:pStyle w:val="Caption"/>
        <w:jc w:val="both"/>
      </w:pPr>
      <w:bookmarkStart w:id="57" w:name="_Ref456354460"/>
      <w:bookmarkStart w:id="58" w:name="_Toc456357186"/>
      <w:r w:rsidRPr="007F2769">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57"/>
      <w:r>
        <w:t>: MTF analysis performed by Code V for the final ALI design used in campaign.  The 7 pixel running average corresponds to a spatial frequency of 15.5 cycles/mm.</w:t>
      </w:r>
      <w:bookmarkEnd w:id="58"/>
    </w:p>
    <w:p w14:paraId="4A8A5C78" w14:textId="77777777" w:rsidR="0001243A" w:rsidRDefault="0001243A" w:rsidP="00D10F73">
      <w:pPr>
        <w:pStyle w:val="BodyText"/>
        <w:spacing w:line="240" w:lineRule="auto"/>
        <w:jc w:val="both"/>
      </w:pPr>
    </w:p>
    <w:p w14:paraId="390A525E" w14:textId="77777777" w:rsidR="0001243A" w:rsidRDefault="0001243A" w:rsidP="008417A6">
      <w:pPr>
        <w:pStyle w:val="BodyText"/>
        <w:jc w:val="both"/>
      </w:pPr>
      <w:r>
        <w:t xml:space="preserve">An analysis was also performed to determine the minimum resolution required to achieve a Modular Transfer Function (MTF) of 0.3 across the entire FOV for all wavelengths </w:t>
      </w:r>
      <w:r w:rsidRPr="004411AB">
        <w:t>(</w:t>
      </w:r>
      <w:r w:rsidRPr="00263031">
        <w:rPr>
          <w:i/>
        </w:rPr>
        <w:t>Smith</w:t>
      </w:r>
      <w:r>
        <w:t xml:space="preserve">, 2000). The MTF is an optical measure of the system’s ability to resolve line pairs per millimeter where a line pair is a white line followed by a black line. Generally, when increasing line pairs per millimeter leads to a decrease in the resolvability of an optical system. The MTF can be found computationally through </w:t>
      </w:r>
    </w:p>
    <w:tbl>
      <w:tblPr>
        <w:tblStyle w:val="TableGrid"/>
        <w:tblW w:w="8050" w:type="dxa"/>
        <w:tblInd w:w="1418" w:type="dxa"/>
        <w:tblLook w:val="04A0" w:firstRow="1" w:lastRow="0" w:firstColumn="1" w:lastColumn="0" w:noHBand="0" w:noVBand="1"/>
      </w:tblPr>
      <w:tblGrid>
        <w:gridCol w:w="6804"/>
        <w:gridCol w:w="1246"/>
      </w:tblGrid>
      <w:tr w:rsidR="0001243A" w14:paraId="025B0899" w14:textId="77777777" w:rsidTr="007B5152">
        <w:tc>
          <w:tcPr>
            <w:tcW w:w="6804" w:type="dxa"/>
            <w:tcBorders>
              <w:top w:val="nil"/>
              <w:left w:val="nil"/>
              <w:bottom w:val="nil"/>
              <w:right w:val="nil"/>
            </w:tcBorders>
          </w:tcPr>
          <w:p w14:paraId="5C06B3C4" w14:textId="77777777" w:rsidR="0001243A" w:rsidRPr="00C40C6B" w:rsidRDefault="0001243A" w:rsidP="001F60E9">
            <w:pPr>
              <w:pStyle w:val="BodyText"/>
              <w:ind w:firstLine="289"/>
              <w:jc w:val="right"/>
            </w:pPr>
            <m:oMathPara>
              <m:oMath>
                <m:r>
                  <w:rPr>
                    <w:rFonts w:ascii="Cambria Math" w:hAnsi="Cambria Math"/>
                  </w:rPr>
                  <m:t>MTF</m:t>
                </m:r>
                <m:d>
                  <m:dPr>
                    <m:ctrlPr>
                      <w:rPr>
                        <w:rFonts w:ascii="Cambria Math" w:hAnsi="Cambria Math"/>
                        <w:i/>
                      </w:rPr>
                    </m:ctrlPr>
                  </m:dPr>
                  <m:e>
                    <m:r>
                      <w:rPr>
                        <w:rFonts w:ascii="Cambria Math" w:hAnsi="Cambria Math"/>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vAlign w:val="center"/>
          </w:tcPr>
          <w:p w14:paraId="082B5B52" w14:textId="77777777" w:rsidR="0001243A" w:rsidRDefault="0001243A" w:rsidP="007F3D8F">
            <w:pPr>
              <w:pStyle w:val="BodyText"/>
              <w:ind w:firstLine="0"/>
              <w:jc w:val="right"/>
            </w:pPr>
            <w:r>
              <w:t>(3.37)</w:t>
            </w:r>
          </w:p>
        </w:tc>
      </w:tr>
    </w:tbl>
    <w:p w14:paraId="796584B5" w14:textId="77777777" w:rsidR="0001243A" w:rsidRDefault="0001243A">
      <w:pPr>
        <w:pStyle w:val="BodyText"/>
        <w:ind w:firstLine="0"/>
        <w:jc w:val="both"/>
      </w:pPr>
      <w:r>
        <w:t xml:space="preserve">where the MTF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radial directions of the optic system. To obtain a minimum MTF of 0.3 across the entire field, except for the 3</w:t>
      </w:r>
      <w:r>
        <w:rPr>
          <w:vertAlign w:val="superscript"/>
        </w:rPr>
        <w:t>◦</w:t>
      </w:r>
      <w:r>
        <w:t xml:space="preserve"> tangential or perpendicular FOV, a seven pixel running average is required, corresponding to a MTF frequency of 15.5 line pairs per millimeter. The 3</w:t>
      </w:r>
      <w:r>
        <w:rPr>
          <w:vertAlign w:val="superscript"/>
        </w:rPr>
        <w:t xml:space="preserve">◦ </w:t>
      </w:r>
      <w:r>
        <w:t>tangential field being below the detection threshold of 0.3 is not a large concern since the SNR is low at the edges of the FOV and primality results in a loss of cross-track resolution at the ground and float altitude tangent points which are not critical for analysis. Furthermore, when the FOV is 2.7</w:t>
      </w:r>
      <w:r>
        <w:rPr>
          <w:vertAlign w:val="superscript"/>
        </w:rPr>
        <w:t>◦</w:t>
      </w:r>
      <w:r>
        <w:t xml:space="preserve"> from the normal the tangential component is above the 0.3 MTF threshold. The MTF analysis of ALI can be seen in </w:t>
      </w:r>
      <w:r w:rsidRPr="00D10F73">
        <w:fldChar w:fldCharType="begin"/>
      </w:r>
      <w:r w:rsidRPr="00D10F73">
        <w:instrText xml:space="preserve"> REF _Ref430339846 \h  \* MERGEFORMAT </w:instrText>
      </w:r>
      <w:r w:rsidRPr="00D10F73">
        <w:fldChar w:fldCharType="separate"/>
      </w:r>
      <w:r>
        <w:rPr>
          <w:b/>
          <w:bCs/>
          <w:lang w:val="en-US"/>
        </w:rPr>
        <w:t>Error! Reference source not found.</w:t>
      </w:r>
      <w:r w:rsidRPr="00D10F73">
        <w:fldChar w:fldCharType="end"/>
      </w:r>
      <w:r>
        <w:t xml:space="preserve">. Overall, this corresponds to an average vertical and horizontal resolution of 210 m across the entire ALI FOV at the tangent point. </w:t>
      </w:r>
    </w:p>
    <w:p w14:paraId="46A11DA0" w14:textId="77777777" w:rsidR="0001243A" w:rsidRDefault="0001243A" w:rsidP="00D10F73">
      <w:pPr>
        <w:pStyle w:val="BodyText"/>
        <w:jc w:val="both"/>
      </w:pPr>
      <w:r>
        <w:t>A tolerance study was also performed with Code V to assess the capability of the system within the tolerances of the mounting equipment. Through a Monte Carlo method, Code V perturbs the placement and shape of the optical components within the system and computes the change in the MTF on the image plane.</w:t>
      </w:r>
      <w:r w:rsidRPr="00472190">
        <w:t xml:space="preserve"> </w:t>
      </w:r>
      <w:r>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14:paraId="2DFA5612" w14:textId="77777777" w:rsidR="0001243A" w:rsidRDefault="0001243A" w:rsidP="008E5A31">
      <w:pPr>
        <w:pStyle w:val="Caption"/>
        <w:keepNext/>
        <w:jc w:val="center"/>
      </w:pPr>
      <w:bookmarkStart w:id="59" w:name="_Ref433031972"/>
      <w:bookmarkStart w:id="60" w:name="_Toc456357084"/>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bookmarkEnd w:id="59"/>
      <w:r>
        <w:t>: Final ALI optical specifications</w:t>
      </w:r>
      <w:bookmarkEnd w:id="6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1620"/>
      </w:tblGrid>
      <w:tr w:rsidR="0001243A" w14:paraId="58DA31D8" w14:textId="77777777" w:rsidTr="006945BA">
        <w:trPr>
          <w:trHeight w:val="379"/>
          <w:jc w:val="center"/>
        </w:trPr>
        <w:tc>
          <w:tcPr>
            <w:tcW w:w="4140" w:type="dxa"/>
            <w:tcBorders>
              <w:top w:val="single" w:sz="4" w:space="0" w:color="auto"/>
              <w:bottom w:val="single" w:sz="4" w:space="0" w:color="auto"/>
            </w:tcBorders>
            <w:vAlign w:val="center"/>
          </w:tcPr>
          <w:p w14:paraId="77C4CD4C" w14:textId="77777777" w:rsidR="0001243A" w:rsidRDefault="0001243A" w:rsidP="006945BA">
            <w:r>
              <w:t>Parameter</w:t>
            </w:r>
          </w:p>
        </w:tc>
        <w:tc>
          <w:tcPr>
            <w:tcW w:w="1620" w:type="dxa"/>
            <w:tcBorders>
              <w:top w:val="single" w:sz="4" w:space="0" w:color="auto"/>
              <w:bottom w:val="single" w:sz="4" w:space="0" w:color="auto"/>
            </w:tcBorders>
            <w:vAlign w:val="center"/>
          </w:tcPr>
          <w:p w14:paraId="5404D7DE" w14:textId="77777777" w:rsidR="0001243A" w:rsidRDefault="0001243A" w:rsidP="006945BA">
            <w:r>
              <w:t>Value</w:t>
            </w:r>
          </w:p>
        </w:tc>
      </w:tr>
      <w:tr w:rsidR="0001243A" w14:paraId="7CF90E5B" w14:textId="77777777" w:rsidTr="006945BA">
        <w:trPr>
          <w:trHeight w:val="379"/>
          <w:jc w:val="center"/>
        </w:trPr>
        <w:tc>
          <w:tcPr>
            <w:tcW w:w="4140" w:type="dxa"/>
            <w:tcBorders>
              <w:top w:val="single" w:sz="4" w:space="0" w:color="auto"/>
            </w:tcBorders>
            <w:vAlign w:val="center"/>
          </w:tcPr>
          <w:p w14:paraId="45B70F46" w14:textId="77777777" w:rsidR="0001243A" w:rsidRDefault="0001243A" w:rsidP="006945BA">
            <w:r>
              <w:t>Effective focal length (mm)</w:t>
            </w:r>
          </w:p>
        </w:tc>
        <w:tc>
          <w:tcPr>
            <w:tcW w:w="1620" w:type="dxa"/>
            <w:tcBorders>
              <w:top w:val="single" w:sz="4" w:space="0" w:color="auto"/>
            </w:tcBorders>
            <w:vAlign w:val="center"/>
          </w:tcPr>
          <w:p w14:paraId="1AD1C82C" w14:textId="77777777" w:rsidR="0001243A" w:rsidRDefault="0001243A" w:rsidP="006945BA">
            <w:r>
              <w:t>74.3</w:t>
            </w:r>
          </w:p>
        </w:tc>
      </w:tr>
      <w:tr w:rsidR="0001243A" w14:paraId="178785A5" w14:textId="77777777" w:rsidTr="006945BA">
        <w:trPr>
          <w:trHeight w:val="379"/>
          <w:jc w:val="center"/>
        </w:trPr>
        <w:tc>
          <w:tcPr>
            <w:tcW w:w="4140" w:type="dxa"/>
            <w:vAlign w:val="center"/>
          </w:tcPr>
          <w:p w14:paraId="79A8B91C" w14:textId="77777777" w:rsidR="0001243A" w:rsidRDefault="0001243A" w:rsidP="006945BA">
            <w:r>
              <w:t>Front end magnification</w:t>
            </w:r>
          </w:p>
        </w:tc>
        <w:tc>
          <w:tcPr>
            <w:tcW w:w="1620" w:type="dxa"/>
            <w:vAlign w:val="center"/>
          </w:tcPr>
          <w:p w14:paraId="58D25158" w14:textId="77777777" w:rsidR="0001243A" w:rsidRDefault="0001243A" w:rsidP="006945BA">
            <w:r>
              <w:t>0.67</w:t>
            </w:r>
          </w:p>
        </w:tc>
      </w:tr>
      <w:tr w:rsidR="0001243A" w14:paraId="4E474DCA" w14:textId="77777777" w:rsidTr="006945BA">
        <w:trPr>
          <w:trHeight w:val="380"/>
          <w:jc w:val="center"/>
        </w:trPr>
        <w:tc>
          <w:tcPr>
            <w:tcW w:w="4140" w:type="dxa"/>
            <w:vAlign w:val="center"/>
          </w:tcPr>
          <w:p w14:paraId="451EDB44" w14:textId="77777777" w:rsidR="0001243A" w:rsidRDefault="0001243A" w:rsidP="006945BA">
            <w:r>
              <w:t>Back end magnification</w:t>
            </w:r>
          </w:p>
        </w:tc>
        <w:tc>
          <w:tcPr>
            <w:tcW w:w="1620" w:type="dxa"/>
            <w:vAlign w:val="center"/>
          </w:tcPr>
          <w:p w14:paraId="4BCE8EC1" w14:textId="77777777" w:rsidR="0001243A" w:rsidRDefault="0001243A" w:rsidP="006945BA">
            <w:r>
              <w:t>1.27</w:t>
            </w:r>
          </w:p>
        </w:tc>
      </w:tr>
      <w:tr w:rsidR="0001243A" w14:paraId="682D710A" w14:textId="77777777" w:rsidTr="006945BA">
        <w:trPr>
          <w:trHeight w:val="380"/>
          <w:jc w:val="center"/>
        </w:trPr>
        <w:tc>
          <w:tcPr>
            <w:tcW w:w="4140" w:type="dxa"/>
            <w:vAlign w:val="center"/>
          </w:tcPr>
          <w:p w14:paraId="208029C2" w14:textId="77777777" w:rsidR="0001243A" w:rsidRDefault="0001243A" w:rsidP="006945BA">
            <w:r>
              <w:t>Entrance Pupil (mm)</w:t>
            </w:r>
          </w:p>
        </w:tc>
        <w:tc>
          <w:tcPr>
            <w:tcW w:w="1620" w:type="dxa"/>
            <w:vAlign w:val="center"/>
          </w:tcPr>
          <w:p w14:paraId="6FCEB61D" w14:textId="77777777" w:rsidR="0001243A" w:rsidRDefault="0001243A" w:rsidP="006945BA">
            <w:r>
              <w:t>9.91</w:t>
            </w:r>
          </w:p>
        </w:tc>
      </w:tr>
      <w:tr w:rsidR="0001243A" w14:paraId="1139CFC6" w14:textId="77777777" w:rsidTr="006945BA">
        <w:trPr>
          <w:trHeight w:val="379"/>
          <w:jc w:val="center"/>
        </w:trPr>
        <w:tc>
          <w:tcPr>
            <w:tcW w:w="4140" w:type="dxa"/>
            <w:vAlign w:val="center"/>
          </w:tcPr>
          <w:p w14:paraId="32568C3D" w14:textId="77777777" w:rsidR="0001243A" w:rsidRPr="001F4D4B" w:rsidRDefault="0001243A" w:rsidP="006945BA">
            <w:r>
              <w:t>Field of view (</w:t>
            </w:r>
            <w:r>
              <w:rPr>
                <w:vertAlign w:val="superscript"/>
              </w:rPr>
              <w:t>◦</w:t>
            </w:r>
            <w:r>
              <w:t>)</w:t>
            </w:r>
          </w:p>
        </w:tc>
        <w:tc>
          <w:tcPr>
            <w:tcW w:w="1620" w:type="dxa"/>
            <w:vAlign w:val="center"/>
          </w:tcPr>
          <w:p w14:paraId="3D4EC073" w14:textId="77777777" w:rsidR="0001243A" w:rsidRDefault="0001243A" w:rsidP="006945BA">
            <w:r>
              <w:t>6.0 x 5.0</w:t>
            </w:r>
          </w:p>
        </w:tc>
      </w:tr>
      <w:tr w:rsidR="0001243A" w14:paraId="532B67F2" w14:textId="77777777" w:rsidTr="006945BA">
        <w:trPr>
          <w:trHeight w:val="380"/>
          <w:jc w:val="center"/>
        </w:trPr>
        <w:tc>
          <w:tcPr>
            <w:tcW w:w="4140" w:type="dxa"/>
            <w:vAlign w:val="center"/>
          </w:tcPr>
          <w:p w14:paraId="71E4AA28" w14:textId="77777777" w:rsidR="0001243A" w:rsidRDefault="0001243A" w:rsidP="006945BA">
            <w:r>
              <w:t>F-number</w:t>
            </w:r>
          </w:p>
        </w:tc>
        <w:tc>
          <w:tcPr>
            <w:tcW w:w="1620" w:type="dxa"/>
            <w:vAlign w:val="center"/>
          </w:tcPr>
          <w:p w14:paraId="6C60A874" w14:textId="77777777" w:rsidR="0001243A" w:rsidRDefault="0001243A" w:rsidP="006945BA">
            <w:r>
              <w:t>7.5</w:t>
            </w:r>
          </w:p>
        </w:tc>
      </w:tr>
      <w:tr w:rsidR="0001243A" w14:paraId="2C5F72B9" w14:textId="77777777" w:rsidTr="006945BA">
        <w:trPr>
          <w:trHeight w:val="379"/>
          <w:jc w:val="center"/>
        </w:trPr>
        <w:tc>
          <w:tcPr>
            <w:tcW w:w="4140" w:type="dxa"/>
            <w:vAlign w:val="center"/>
          </w:tcPr>
          <w:p w14:paraId="433F87DB" w14:textId="77777777" w:rsidR="0001243A" w:rsidRDefault="0001243A" w:rsidP="006945BA">
            <w:r>
              <w:t>Image size (mm)</w:t>
            </w:r>
          </w:p>
        </w:tc>
        <w:tc>
          <w:tcPr>
            <w:tcW w:w="1620" w:type="dxa"/>
            <w:vAlign w:val="center"/>
          </w:tcPr>
          <w:p w14:paraId="774BA755" w14:textId="77777777" w:rsidR="0001243A" w:rsidRDefault="0001243A" w:rsidP="006945BA">
            <w:r>
              <w:t>9 x 7.5</w:t>
            </w:r>
          </w:p>
        </w:tc>
      </w:tr>
      <w:tr w:rsidR="0001243A" w14:paraId="454492B2" w14:textId="77777777" w:rsidTr="006945BA">
        <w:trPr>
          <w:trHeight w:val="380"/>
          <w:jc w:val="center"/>
        </w:trPr>
        <w:tc>
          <w:tcPr>
            <w:tcW w:w="4140" w:type="dxa"/>
            <w:vAlign w:val="center"/>
          </w:tcPr>
          <w:p w14:paraId="64C0ED02" w14:textId="77777777" w:rsidR="0001243A" w:rsidRDefault="0001243A" w:rsidP="006945BA">
            <w:r>
              <w:t>Image size (pixels)</w:t>
            </w:r>
          </w:p>
        </w:tc>
        <w:tc>
          <w:tcPr>
            <w:tcW w:w="1620" w:type="dxa"/>
            <w:vAlign w:val="center"/>
          </w:tcPr>
          <w:p w14:paraId="585162B5" w14:textId="77777777" w:rsidR="0001243A" w:rsidRDefault="0001243A" w:rsidP="006945BA">
            <w:r>
              <w:t>1000 x 800</w:t>
            </w:r>
          </w:p>
        </w:tc>
      </w:tr>
      <w:tr w:rsidR="0001243A" w14:paraId="62871B35" w14:textId="77777777" w:rsidTr="006945BA">
        <w:trPr>
          <w:trHeight w:val="379"/>
          <w:jc w:val="center"/>
        </w:trPr>
        <w:tc>
          <w:tcPr>
            <w:tcW w:w="4140" w:type="dxa"/>
            <w:vAlign w:val="center"/>
          </w:tcPr>
          <w:p w14:paraId="72BC8171" w14:textId="77777777" w:rsidR="0001243A" w:rsidRDefault="0001243A" w:rsidP="006945BA">
            <w:r>
              <w:t>Resolved image size (averaged pixels)</w:t>
            </w:r>
          </w:p>
        </w:tc>
        <w:tc>
          <w:tcPr>
            <w:tcW w:w="1620" w:type="dxa"/>
            <w:vAlign w:val="center"/>
          </w:tcPr>
          <w:p w14:paraId="44BEB088" w14:textId="77777777" w:rsidR="0001243A" w:rsidRDefault="0001243A" w:rsidP="006945BA">
            <w:r>
              <w:t>143 x 114</w:t>
            </w:r>
          </w:p>
        </w:tc>
      </w:tr>
      <w:tr w:rsidR="0001243A" w14:paraId="33BC4084" w14:textId="77777777" w:rsidTr="006945BA">
        <w:trPr>
          <w:trHeight w:val="380"/>
          <w:jc w:val="center"/>
        </w:trPr>
        <w:tc>
          <w:tcPr>
            <w:tcW w:w="4140" w:type="dxa"/>
            <w:tcBorders>
              <w:bottom w:val="single" w:sz="4" w:space="0" w:color="auto"/>
            </w:tcBorders>
            <w:vAlign w:val="center"/>
          </w:tcPr>
          <w:p w14:paraId="742BBD3B" w14:textId="77777777" w:rsidR="0001243A" w:rsidRDefault="0001243A" w:rsidP="006945BA">
            <w:r>
              <w:t>Spectral range (nm)</w:t>
            </w:r>
          </w:p>
        </w:tc>
        <w:tc>
          <w:tcPr>
            <w:tcW w:w="1620" w:type="dxa"/>
            <w:tcBorders>
              <w:bottom w:val="single" w:sz="4" w:space="0" w:color="auto"/>
            </w:tcBorders>
            <w:vAlign w:val="center"/>
          </w:tcPr>
          <w:p w14:paraId="4D077FBC" w14:textId="77777777" w:rsidR="0001243A" w:rsidRDefault="0001243A" w:rsidP="006945BA">
            <w:r>
              <w:t>650-950</w:t>
            </w:r>
          </w:p>
        </w:tc>
      </w:tr>
    </w:tbl>
    <w:p w14:paraId="5803CD09" w14:textId="77777777" w:rsidR="0001243A" w:rsidRDefault="0001243A" w:rsidP="00D10F73">
      <w:pPr>
        <w:pStyle w:val="BodyText"/>
        <w:spacing w:line="240" w:lineRule="auto"/>
        <w:jc w:val="both"/>
      </w:pPr>
    </w:p>
    <w:p w14:paraId="24DDBE3E" w14:textId="77777777" w:rsidR="0001243A" w:rsidRDefault="0001243A" w:rsidP="008E5A31">
      <w:pPr>
        <w:pStyle w:val="BodyText"/>
        <w:jc w:val="both"/>
      </w:pPr>
      <w:r>
        <w:t xml:space="preserve">An experiment to determine the exposure times and entrance pupil of ALI is discussed in the calibrations section specifically in chapter 4 but the results of the experiment were that the ALI entrance pupil was selected at 9.91 mm to yield estimate flight exposure on the order of a second. Furthermore, a demagnification in the FEO and a magnification in the BEO was added to further increase the light throughput to help reduce the exposure times.  A summary of the optical specification for the ALI prototype is given in </w:t>
      </w:r>
      <w:r w:rsidRPr="0047369C">
        <w:fldChar w:fldCharType="begin"/>
      </w:r>
      <w:r w:rsidRPr="0047369C">
        <w:instrText xml:space="preserve"> REF _Ref433031972 \h  \* MERGEFORMAT </w:instrText>
      </w:r>
      <w:r w:rsidRPr="0047369C">
        <w:fldChar w:fldCharType="separate"/>
      </w:r>
      <w:r w:rsidRPr="00021EBF">
        <w:t>Table 3-3</w:t>
      </w:r>
      <w:r w:rsidRPr="0047369C">
        <w:fldChar w:fldCharType="end"/>
      </w:r>
      <w:r>
        <w:t>. It is important to note that a camera could not be acquired to be able to capture the entire desired range 600-1200 nm and instead a reduced range is measured from 650-950 nm. Although quality aerosol extinction measurements can still be made with this range the instrument does lose some sensitivity to particle size distributions.</w:t>
      </w:r>
    </w:p>
    <w:p w14:paraId="69D8208B" w14:textId="77777777" w:rsidR="0001243A" w:rsidRDefault="0001243A" w:rsidP="00B408FE">
      <w:pPr>
        <w:pStyle w:val="BodyText"/>
        <w:jc w:val="both"/>
      </w:pPr>
      <w:r>
        <w:t>It should be noted that our choice of a telescopic optical layout for ALI is actually the opposite choice of that made for the ALTIUS design, which uses a telecentric optical layout.  For that instrument, the need for spectral resolution for trace gas retrieval makes the decision to use telecentric optics quite clear (</w:t>
      </w:r>
      <w:r w:rsidRPr="00263031">
        <w:rPr>
          <w:i/>
        </w:rPr>
        <w:t>Dekemper et al.</w:t>
      </w:r>
      <w:r>
        <w:t xml:space="preserve">, 2012). Given that basic design difference, the overall optical specifications are quite similar between the ALI and ALITUS prototype instruments (again see </w:t>
      </w:r>
      <w:r w:rsidRPr="00564EE7">
        <w:fldChar w:fldCharType="begin"/>
      </w:r>
      <w:r w:rsidRPr="00564EE7">
        <w:instrText xml:space="preserve"> REF _Ref433031972 \h  \* MERGEFORMAT </w:instrText>
      </w:r>
      <w:r w:rsidRPr="00564EE7">
        <w:fldChar w:fldCharType="separate"/>
      </w:r>
      <w:r w:rsidRPr="00021EBF">
        <w:t>Table 3-3</w:t>
      </w:r>
      <w:r w:rsidRPr="00564EE7">
        <w:fldChar w:fldCharType="end"/>
      </w:r>
      <w:r w:rsidRPr="00564EE7">
        <w:t xml:space="preserve"> </w:t>
      </w:r>
      <w:r>
        <w:t xml:space="preserve">for ALI specifications), although two key differences are noted. First, by using a telescopic layout the maximum FOV for ALI is determined by choosing lenses to ensure light enters ALI within the acceptance angle of the AOTF.  This allows for a larger possible FOV than with a telecentric system where the field view is defined by the aperture of the AOTF.  Second, the f-number for ALTIUS is 14.32 compared to 7.5 for ALI, which allows ALI to increase light throughput at the cost of slightly higher aberrations in the final image.  </w:t>
      </w:r>
      <w:r w:rsidRPr="00263031">
        <w:rPr>
          <w:i/>
        </w:rPr>
        <w:t>Dekemper et al.</w:t>
      </w:r>
      <w:r>
        <w:t xml:space="preserve"> (2012) reports that the visible channel of ALTIUS was breadboarded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throughput for ALI.  A final selection for the optical design of ALI was presented in this section as well the justifications used to determine the result. For the final design of ALI, the telescopic system deemed to be the better option for our scientific purpose to determine aerosol extinction and engineering study to verify the capabilities of using an AOTF in space based remote sensing techniques.</w:t>
      </w:r>
    </w:p>
    <w:p w14:paraId="23657467" w14:textId="77777777" w:rsidR="0001243A" w:rsidRDefault="0001243A" w:rsidP="00D00277">
      <w:pPr>
        <w:pStyle w:val="Heading2"/>
      </w:pPr>
      <w:bookmarkStart w:id="61" w:name="_Toc456356968"/>
      <w:r>
        <w:t>3.3.5 Correction to the Optical Design</w:t>
      </w:r>
      <w:bookmarkEnd w:id="61"/>
    </w:p>
    <w:p w14:paraId="062F4938" w14:textId="77777777" w:rsidR="0001243A" w:rsidRDefault="0001243A" w:rsidP="006452A8">
      <w:pPr>
        <w:pStyle w:val="BodyText"/>
        <w:jc w:val="both"/>
      </w:pPr>
      <w:r>
        <w:t>It should be noted a correction to the optical design is required that was discovered after the campaign of the instrument during the analysis. The 3</w:t>
      </w:r>
      <w:r>
        <w:rPr>
          <w:vertAlign w:val="superscript"/>
        </w:rPr>
        <w:t>◦</w:t>
      </w:r>
      <w:r>
        <w:t xml:space="preserve"> half-angle FOV signal enters the AOTF at an angle of 2.2</w:t>
      </w:r>
      <w:r>
        <w:rPr>
          <w:vertAlign w:val="superscript"/>
        </w:rPr>
        <w:t xml:space="preserve">◦ </w:t>
      </w:r>
      <w:r>
        <w:t>from the normal and the acceptance angle of the AOTF is 2.0</w:t>
      </w:r>
      <w:r>
        <w:rPr>
          <w:vertAlign w:val="superscript"/>
        </w:rPr>
        <w:t>◦</w:t>
      </w:r>
      <w:r>
        <w:t>. This results is a great loss of diffraction efficiency for approximately the last half degree of the FOV.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in the last half degree of the FOV overall resulting in a lower SNR. To rectify this problem a slight change to the optical system is suggested in this section while still using commercial off-the-shelf components.</w:t>
      </w:r>
    </w:p>
    <w:p w14:paraId="5F18ACDA" w14:textId="77777777" w:rsidR="0001243A" w:rsidRDefault="0001243A" w:rsidP="006452A8">
      <w:pPr>
        <w:pStyle w:val="BodyText"/>
        <w:jc w:val="both"/>
      </w:pPr>
      <w:r>
        <w:t xml:space="preserve">The main issue results about the front end magnification and the suggestion resolves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D10F73">
        <w:fldChar w:fldCharType="begin"/>
      </w:r>
      <w:r w:rsidRPr="00D10F73">
        <w:instrText xml:space="preserve"> REF _Ref430341499 \h  \* MERGEFORMAT </w:instrText>
      </w:r>
      <w:r w:rsidRPr="00D10F73">
        <w:fldChar w:fldCharType="separate"/>
      </w:r>
      <w:r>
        <w:rPr>
          <w:b/>
          <w:bCs/>
          <w:lang w:val="en-US"/>
        </w:rPr>
        <w:t>Error! Reference source not found.</w:t>
      </w:r>
      <w:r w:rsidRPr="00D10F73">
        <w:fldChar w:fldCharType="end"/>
      </w:r>
      <w:r>
        <w:t>) to a 125 mm focal length plano-convex lens and compensating the optics such that the distance between the first two lenses is the sum of the two focal lengths of the telescope. The back end lens is also replaced with a 62.9 mm bi-convex lens. This results in the 3</w:t>
      </w:r>
      <w:r>
        <w:rPr>
          <w:vertAlign w:val="superscript"/>
        </w:rPr>
        <w:t>◦</w:t>
      </w:r>
      <w:r>
        <w:t xml:space="preserve"> half-angle FOV entering the AOTF at 1.6</w:t>
      </w:r>
      <w:r>
        <w:rPr>
          <w:vertAlign w:val="superscript"/>
        </w:rPr>
        <w:t>◦</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021EBF">
        <w:t>Table 3-4</w:t>
      </w:r>
      <w:r w:rsidRPr="003263B0">
        <w:fldChar w:fldCharType="end"/>
      </w:r>
      <w:r>
        <w:t>.</w:t>
      </w:r>
    </w:p>
    <w:p w14:paraId="50AC1A49" w14:textId="77777777" w:rsidR="0001243A" w:rsidRPr="00976C26" w:rsidRDefault="0001243A" w:rsidP="006452A8">
      <w:pPr>
        <w:pStyle w:val="BodyText"/>
        <w:jc w:val="both"/>
      </w:pPr>
      <w:r>
        <w:t xml:space="preserve">This change results in several secondary changes to the system. First, the f-number is increased up to 8.0 which reduces the throughput of the system over but the last half of a degree of the FOV becomes brighter helping to reduce the vignetting and SNR drop off near the edge of the measured images. Second, the size of the image on the CCD has reduced in size which should decrease the resolution of the instrument but the decrease is partially offset by the larger f-number reducing the system aberration resulting in a final average vertical and horizontal resolution of 260 m. </w:t>
      </w:r>
    </w:p>
    <w:p w14:paraId="75793C5B" w14:textId="77777777" w:rsidR="0001243A" w:rsidRDefault="0001243A" w:rsidP="00B408FE">
      <w:pPr>
        <w:pStyle w:val="Caption"/>
        <w:keepNext/>
        <w:jc w:val="center"/>
      </w:pPr>
      <w:bookmarkStart w:id="62" w:name="_Ref430347971"/>
      <w:bookmarkStart w:id="63" w:name="_Toc456357085"/>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62"/>
      <w:r>
        <w:t>: Revised ALI optical specifications</w:t>
      </w:r>
      <w:bookmarkEnd w:id="63"/>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1350"/>
      </w:tblGrid>
      <w:tr w:rsidR="0001243A" w14:paraId="688D0923" w14:textId="77777777" w:rsidTr="00BC74E1">
        <w:trPr>
          <w:trHeight w:val="379"/>
          <w:jc w:val="center"/>
        </w:trPr>
        <w:tc>
          <w:tcPr>
            <w:tcW w:w="4315" w:type="dxa"/>
            <w:tcBorders>
              <w:top w:val="single" w:sz="4" w:space="0" w:color="auto"/>
              <w:bottom w:val="single" w:sz="4" w:space="0" w:color="auto"/>
            </w:tcBorders>
            <w:vAlign w:val="center"/>
          </w:tcPr>
          <w:p w14:paraId="470D6718" w14:textId="77777777" w:rsidR="0001243A" w:rsidRDefault="0001243A" w:rsidP="00BC74E1">
            <w:r>
              <w:t>Parameter</w:t>
            </w:r>
          </w:p>
        </w:tc>
        <w:tc>
          <w:tcPr>
            <w:tcW w:w="1350" w:type="dxa"/>
            <w:tcBorders>
              <w:top w:val="single" w:sz="4" w:space="0" w:color="auto"/>
              <w:bottom w:val="single" w:sz="4" w:space="0" w:color="auto"/>
            </w:tcBorders>
            <w:vAlign w:val="center"/>
          </w:tcPr>
          <w:p w14:paraId="6838DD42" w14:textId="77777777" w:rsidR="0001243A" w:rsidRDefault="0001243A" w:rsidP="00BC74E1">
            <w:r>
              <w:t>Value</w:t>
            </w:r>
          </w:p>
        </w:tc>
      </w:tr>
      <w:tr w:rsidR="0001243A" w14:paraId="5EC25BF7" w14:textId="77777777" w:rsidTr="00BC74E1">
        <w:trPr>
          <w:trHeight w:val="379"/>
          <w:jc w:val="center"/>
        </w:trPr>
        <w:tc>
          <w:tcPr>
            <w:tcW w:w="4315" w:type="dxa"/>
            <w:tcBorders>
              <w:top w:val="single" w:sz="4" w:space="0" w:color="auto"/>
            </w:tcBorders>
            <w:vAlign w:val="center"/>
          </w:tcPr>
          <w:p w14:paraId="05A46D98" w14:textId="77777777" w:rsidR="0001243A" w:rsidRDefault="0001243A" w:rsidP="00BC74E1">
            <w:r>
              <w:t>Effective focal length (mm)</w:t>
            </w:r>
          </w:p>
        </w:tc>
        <w:tc>
          <w:tcPr>
            <w:tcW w:w="1350" w:type="dxa"/>
            <w:tcBorders>
              <w:top w:val="single" w:sz="4" w:space="0" w:color="auto"/>
            </w:tcBorders>
            <w:vAlign w:val="center"/>
          </w:tcPr>
          <w:p w14:paraId="100D0696" w14:textId="77777777" w:rsidR="0001243A" w:rsidRDefault="0001243A" w:rsidP="00BC74E1">
            <w:r>
              <w:t>78.9</w:t>
            </w:r>
          </w:p>
        </w:tc>
      </w:tr>
      <w:tr w:rsidR="0001243A" w14:paraId="753AC771" w14:textId="77777777" w:rsidTr="00BC74E1">
        <w:trPr>
          <w:trHeight w:val="379"/>
          <w:jc w:val="center"/>
        </w:trPr>
        <w:tc>
          <w:tcPr>
            <w:tcW w:w="4315" w:type="dxa"/>
            <w:vAlign w:val="center"/>
          </w:tcPr>
          <w:p w14:paraId="614F0AC4" w14:textId="77777777" w:rsidR="0001243A" w:rsidRDefault="0001243A" w:rsidP="00BC74E1">
            <w:r>
              <w:t>Front end magnification</w:t>
            </w:r>
          </w:p>
        </w:tc>
        <w:tc>
          <w:tcPr>
            <w:tcW w:w="1350" w:type="dxa"/>
            <w:vAlign w:val="center"/>
          </w:tcPr>
          <w:p w14:paraId="305CDA98" w14:textId="77777777" w:rsidR="0001243A" w:rsidRDefault="0001243A" w:rsidP="00BC74E1">
            <w:r>
              <w:t>0.80</w:t>
            </w:r>
          </w:p>
        </w:tc>
      </w:tr>
      <w:tr w:rsidR="0001243A" w14:paraId="3F626369" w14:textId="77777777" w:rsidTr="00BC74E1">
        <w:trPr>
          <w:trHeight w:val="380"/>
          <w:jc w:val="center"/>
        </w:trPr>
        <w:tc>
          <w:tcPr>
            <w:tcW w:w="4315" w:type="dxa"/>
            <w:vAlign w:val="center"/>
          </w:tcPr>
          <w:p w14:paraId="6B022C2A" w14:textId="77777777" w:rsidR="0001243A" w:rsidRDefault="0001243A" w:rsidP="00BC74E1">
            <w:r>
              <w:t>Back end magnification</w:t>
            </w:r>
          </w:p>
        </w:tc>
        <w:tc>
          <w:tcPr>
            <w:tcW w:w="1350" w:type="dxa"/>
            <w:vAlign w:val="center"/>
          </w:tcPr>
          <w:p w14:paraId="4D6539AC" w14:textId="77777777" w:rsidR="0001243A" w:rsidRDefault="0001243A" w:rsidP="00BC74E1">
            <w:r>
              <w:t>0.98</w:t>
            </w:r>
          </w:p>
        </w:tc>
      </w:tr>
      <w:tr w:rsidR="0001243A" w14:paraId="0935A458" w14:textId="77777777" w:rsidTr="00BC74E1">
        <w:trPr>
          <w:trHeight w:val="380"/>
          <w:jc w:val="center"/>
        </w:trPr>
        <w:tc>
          <w:tcPr>
            <w:tcW w:w="4315" w:type="dxa"/>
            <w:vAlign w:val="center"/>
          </w:tcPr>
          <w:p w14:paraId="3C8C8A83" w14:textId="77777777" w:rsidR="0001243A" w:rsidRDefault="0001243A" w:rsidP="00BC74E1">
            <w:r>
              <w:t>Entrance Pupil (mm)</w:t>
            </w:r>
          </w:p>
        </w:tc>
        <w:tc>
          <w:tcPr>
            <w:tcW w:w="1350" w:type="dxa"/>
            <w:vAlign w:val="center"/>
          </w:tcPr>
          <w:p w14:paraId="76AA957C" w14:textId="77777777" w:rsidR="0001243A" w:rsidRDefault="0001243A" w:rsidP="00BC74E1">
            <w:r>
              <w:t>9.91</w:t>
            </w:r>
          </w:p>
        </w:tc>
      </w:tr>
      <w:tr w:rsidR="0001243A" w14:paraId="1D1CEA64" w14:textId="77777777" w:rsidTr="00BC74E1">
        <w:trPr>
          <w:trHeight w:val="379"/>
          <w:jc w:val="center"/>
        </w:trPr>
        <w:tc>
          <w:tcPr>
            <w:tcW w:w="4315" w:type="dxa"/>
            <w:vAlign w:val="center"/>
          </w:tcPr>
          <w:p w14:paraId="69EE85D4" w14:textId="77777777" w:rsidR="0001243A" w:rsidRPr="001F4D4B" w:rsidRDefault="0001243A" w:rsidP="00BC74E1">
            <w:r>
              <w:t>Field of view (</w:t>
            </w:r>
            <w:r>
              <w:rPr>
                <w:vertAlign w:val="superscript"/>
              </w:rPr>
              <w:t>◦</w:t>
            </w:r>
            <w:r>
              <w:t>)</w:t>
            </w:r>
          </w:p>
        </w:tc>
        <w:tc>
          <w:tcPr>
            <w:tcW w:w="1350" w:type="dxa"/>
            <w:vAlign w:val="center"/>
          </w:tcPr>
          <w:p w14:paraId="7E910940" w14:textId="77777777" w:rsidR="0001243A" w:rsidRDefault="0001243A" w:rsidP="00BC74E1">
            <w:r>
              <w:t>6.0 x 5.0</w:t>
            </w:r>
          </w:p>
        </w:tc>
      </w:tr>
      <w:tr w:rsidR="0001243A" w14:paraId="6B4CD978" w14:textId="77777777" w:rsidTr="00BC74E1">
        <w:trPr>
          <w:trHeight w:val="380"/>
          <w:jc w:val="center"/>
        </w:trPr>
        <w:tc>
          <w:tcPr>
            <w:tcW w:w="4315" w:type="dxa"/>
            <w:vAlign w:val="center"/>
          </w:tcPr>
          <w:p w14:paraId="7958C7D4" w14:textId="77777777" w:rsidR="0001243A" w:rsidRDefault="0001243A" w:rsidP="00BC74E1">
            <w:r>
              <w:t>F-number</w:t>
            </w:r>
          </w:p>
        </w:tc>
        <w:tc>
          <w:tcPr>
            <w:tcW w:w="1350" w:type="dxa"/>
            <w:vAlign w:val="center"/>
          </w:tcPr>
          <w:p w14:paraId="5DF7177C" w14:textId="77777777" w:rsidR="0001243A" w:rsidRDefault="0001243A" w:rsidP="00BC74E1">
            <w:r>
              <w:t>8.0</w:t>
            </w:r>
          </w:p>
        </w:tc>
      </w:tr>
      <w:tr w:rsidR="0001243A" w14:paraId="24866F07" w14:textId="77777777" w:rsidTr="00BC74E1">
        <w:trPr>
          <w:trHeight w:val="379"/>
          <w:jc w:val="center"/>
        </w:trPr>
        <w:tc>
          <w:tcPr>
            <w:tcW w:w="4315" w:type="dxa"/>
            <w:vAlign w:val="center"/>
          </w:tcPr>
          <w:p w14:paraId="7E3FC03C" w14:textId="77777777" w:rsidR="0001243A" w:rsidRDefault="0001243A" w:rsidP="00BC74E1">
            <w:r>
              <w:t>Image size (mm)</w:t>
            </w:r>
          </w:p>
        </w:tc>
        <w:tc>
          <w:tcPr>
            <w:tcW w:w="1350" w:type="dxa"/>
            <w:vAlign w:val="center"/>
          </w:tcPr>
          <w:p w14:paraId="6EBEB082" w14:textId="77777777" w:rsidR="0001243A" w:rsidRDefault="0001243A" w:rsidP="00BC74E1">
            <w:r>
              <w:t>8.5 x 7.1</w:t>
            </w:r>
          </w:p>
        </w:tc>
      </w:tr>
      <w:tr w:rsidR="0001243A" w14:paraId="50FAB85F" w14:textId="77777777" w:rsidTr="00BC74E1">
        <w:trPr>
          <w:trHeight w:val="380"/>
          <w:jc w:val="center"/>
        </w:trPr>
        <w:tc>
          <w:tcPr>
            <w:tcW w:w="4315" w:type="dxa"/>
            <w:vAlign w:val="center"/>
          </w:tcPr>
          <w:p w14:paraId="545E2680" w14:textId="77777777" w:rsidR="0001243A" w:rsidRDefault="0001243A" w:rsidP="00BC74E1">
            <w:r>
              <w:t>Image size (pixels)</w:t>
            </w:r>
          </w:p>
        </w:tc>
        <w:tc>
          <w:tcPr>
            <w:tcW w:w="1350" w:type="dxa"/>
            <w:vAlign w:val="center"/>
          </w:tcPr>
          <w:p w14:paraId="3AF7D6DD" w14:textId="77777777" w:rsidR="0001243A" w:rsidRDefault="0001243A" w:rsidP="00BC74E1">
            <w:r>
              <w:t>945 x 789</w:t>
            </w:r>
          </w:p>
        </w:tc>
      </w:tr>
      <w:tr w:rsidR="0001243A" w14:paraId="48AD304F" w14:textId="77777777" w:rsidTr="00BC74E1">
        <w:trPr>
          <w:trHeight w:val="379"/>
          <w:jc w:val="center"/>
        </w:trPr>
        <w:tc>
          <w:tcPr>
            <w:tcW w:w="4315" w:type="dxa"/>
            <w:vAlign w:val="center"/>
          </w:tcPr>
          <w:p w14:paraId="3D7FF76B" w14:textId="77777777" w:rsidR="0001243A" w:rsidRDefault="0001243A" w:rsidP="00BC74E1">
            <w:r>
              <w:t>Resolved image size (averaged pixels)</w:t>
            </w:r>
          </w:p>
        </w:tc>
        <w:tc>
          <w:tcPr>
            <w:tcW w:w="1350" w:type="dxa"/>
            <w:vAlign w:val="center"/>
          </w:tcPr>
          <w:p w14:paraId="714394B7" w14:textId="77777777" w:rsidR="0001243A" w:rsidRDefault="0001243A" w:rsidP="00BC74E1">
            <w:r>
              <w:t>135 x 114</w:t>
            </w:r>
          </w:p>
        </w:tc>
      </w:tr>
      <w:tr w:rsidR="0001243A" w14:paraId="2FE429C9" w14:textId="77777777" w:rsidTr="00BC74E1">
        <w:trPr>
          <w:trHeight w:val="380"/>
          <w:jc w:val="center"/>
        </w:trPr>
        <w:tc>
          <w:tcPr>
            <w:tcW w:w="4315" w:type="dxa"/>
            <w:vAlign w:val="center"/>
          </w:tcPr>
          <w:p w14:paraId="37231C0B" w14:textId="77777777" w:rsidR="0001243A" w:rsidRDefault="0001243A" w:rsidP="00BC74E1">
            <w:r>
              <w:t>Spectral range (nm)</w:t>
            </w:r>
          </w:p>
        </w:tc>
        <w:tc>
          <w:tcPr>
            <w:tcW w:w="1350" w:type="dxa"/>
            <w:vAlign w:val="center"/>
          </w:tcPr>
          <w:p w14:paraId="58F7A790" w14:textId="77777777" w:rsidR="0001243A" w:rsidRDefault="0001243A" w:rsidP="00BC74E1">
            <w:r>
              <w:t>650-950</w:t>
            </w:r>
          </w:p>
        </w:tc>
      </w:tr>
    </w:tbl>
    <w:p w14:paraId="5F23E221" w14:textId="77777777" w:rsidR="0001243A" w:rsidRDefault="0001243A" w:rsidP="00DA13AB">
      <w:pPr>
        <w:pStyle w:val="BodyText"/>
        <w:spacing w:line="240" w:lineRule="auto"/>
        <w:ind w:firstLine="0"/>
        <w:jc w:val="both"/>
      </w:pPr>
    </w:p>
    <w:p w14:paraId="7EA6EB38" w14:textId="77777777" w:rsidR="0001243A" w:rsidRDefault="0001243A" w:rsidP="002403D8">
      <w:pPr>
        <w:pStyle w:val="Heading1"/>
      </w:pPr>
      <w:bookmarkStart w:id="64" w:name="_Toc456356969"/>
      <w:r>
        <w:t>3.4 Opto-Mechanical Design and Thermal Balancing</w:t>
      </w:r>
      <w:bookmarkEnd w:id="64"/>
    </w:p>
    <w:p w14:paraId="649ABE60" w14:textId="77777777" w:rsidR="0001243A" w:rsidRDefault="0001243A" w:rsidP="00B94CEE">
      <w:pPr>
        <w:pStyle w:val="BodyText"/>
        <w:jc w:val="both"/>
      </w:pPr>
      <w:r w:rsidRPr="00B94CEE">
        <w:t xml:space="preserve">Upon the finalization of the optical design </w:t>
      </w:r>
      <w:r>
        <w:t>of ALI, an opto-mechanical system was required for use of a stratospheric balloon. This section gives an overview of the hardware used to transform ALI from a laboratory breadboard to a flight model</w:t>
      </w:r>
      <w:r w:rsidRPr="00B94CEE">
        <w:t xml:space="preserve">. </w:t>
      </w:r>
      <w:r>
        <w:t xml:space="preserve"> The</w:t>
      </w:r>
      <w:r w:rsidRPr="00B94CEE">
        <w:t xml:space="preserve"> opto-mechanical design </w:t>
      </w:r>
      <w:r>
        <w:t>discusses the optics component framing within the system, stray light reduction, as well as the addition of a light tight case</w:t>
      </w:r>
      <w:r w:rsidRPr="00B94CEE">
        <w:t>.</w:t>
      </w:r>
      <w:r>
        <w:t xml:space="preserve"> Following is a brief overview of the thermal concerns of the system and how the system was designed to minimize the thermal risks. </w:t>
      </w:r>
    </w:p>
    <w:p w14:paraId="1F864C9B" w14:textId="77777777" w:rsidR="0001243A" w:rsidRDefault="0001243A" w:rsidP="00446EBA">
      <w:pPr>
        <w:pStyle w:val="Heading2"/>
      </w:pPr>
      <w:bookmarkStart w:id="65" w:name="_Toc456356970"/>
      <w:r>
        <w:t>3.4.1 Opto-Mechanical Design</w:t>
      </w:r>
      <w:bookmarkEnd w:id="65"/>
    </w:p>
    <w:p w14:paraId="7E35A714" w14:textId="77777777" w:rsidR="0001243A" w:rsidRDefault="0001243A" w:rsidP="00D0678C">
      <w:pPr>
        <w:pStyle w:val="BodyText"/>
        <w:jc w:val="both"/>
      </w:pPr>
      <w:r>
        <w:t>After the optical system had been finalized, an opto-mechanic design to secure the optical components was required. This system needed to be able to withstand the stresses applied to the system during the launch of the stratospheric balloon and to withstand the large thermal changes that could be experienced during the flight to keep the optics in the system aligned and in focus. Furthermore, the system must also meet safety factors for torque and shock forces on the instrument so that it does not become detached from the gondola during the flight. This is to verify the safety of CNES workers who launch the balloon as well as citizens below the gondola during flight.</w:t>
      </w:r>
    </w:p>
    <w:p w14:paraId="6B57A31F" w14:textId="77777777" w:rsidR="0001243A" w:rsidRDefault="0001243A" w:rsidP="00D0678C">
      <w:pPr>
        <w:pStyle w:val="BodyText"/>
        <w:jc w:val="both"/>
      </w:pPr>
      <w:r>
        <w:t>Consideration for thermal expansion and contraction of the opto-mechanical components also had to be considered when picking materials to house the optical lenses housing system in order to reduce the chance of any torques arising in the optical chain from thermal expansions. To reduce this effect, a consistent material was picked for the complete optical housing so all materials would have the same thermal response to the environment. The chosen material was aluminum since it is commonly used in stratospheric balloon instruments and platforms because of its light weight and relatively inexpensive cost.</w:t>
      </w:r>
    </w:p>
    <w:p w14:paraId="1C19DC04" w14:textId="77777777" w:rsidR="0001243A" w:rsidRDefault="0001243A" w:rsidP="00D0678C">
      <w:pPr>
        <w:pStyle w:val="BodyText"/>
        <w:jc w:val="both"/>
      </w:pPr>
      <w:r>
        <w:t>With a chosen material the next design parameter was what method to use to house the optics. Commonly, space based instrumentation uses a solid piece of material that is machined into the shape required to be able to house all the optical components. However, this method is relatively expensive and is generally used for finalized space instrumentation and not for design concept prototypes. These types of cases also have a long lead-times for production and manufacturing components which would have been pressing the timeline for the launch date. The other option was to design an optical rail system primarily from off-the-shelf components from optical manufacturers, which would allow the flexibility to be able to make slight modifications to the design without having to commission a new one-piece case allowing for inexpensive alterations to the ALI optical chain without complete reconstruction. The drawback with only using off-the-shelf components is it may be harder to maintain the alignment and resolution of the system. Considering the prototype nature of the project, the choice was made to go with off-the-shelf opto-mechanical and structural pieces for ALI with the possible limitation in alignment and resolution being classified as an acceptable trade-off.</w:t>
      </w:r>
    </w:p>
    <w:p w14:paraId="271A53C1" w14:textId="77777777" w:rsidR="0001243A" w:rsidRDefault="0001243A" w:rsidP="005F0420">
      <w:pPr>
        <w:pStyle w:val="BodyText"/>
        <w:keepNext/>
        <w:ind w:firstLine="0"/>
      </w:pPr>
      <w:r>
        <w:rPr>
          <w:noProof/>
          <w:lang w:eastAsia="en-CA"/>
        </w:rPr>
        <w:drawing>
          <wp:inline distT="0" distB="0" distL="0" distR="0" wp14:anchorId="00F968F1" wp14:editId="7B3B8877">
            <wp:extent cx="594360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380BE5D6" w14:textId="77777777" w:rsidR="0001243A" w:rsidRDefault="0001243A" w:rsidP="005A4636">
      <w:pPr>
        <w:pStyle w:val="Caption"/>
        <w:jc w:val="both"/>
      </w:pPr>
      <w:bookmarkStart w:id="66" w:name="_Ref430353387"/>
      <w:bookmarkStart w:id="67" w:name="_Toc456357187"/>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18</w:t>
      </w:r>
      <w:r w:rsidRPr="00A80614">
        <w:rPr>
          <w:b/>
        </w:rPr>
        <w:fldChar w:fldCharType="end"/>
      </w:r>
      <w:bookmarkEnd w:id="66"/>
      <w:r>
        <w:t>: The final optical layout of ALI's optical chain from the top and profile perspectives with the components being the following: (1) 150 mm plano-convex lens with 25.4 mm diameter. (2) Field Stop. (3) 100 mm plano-convex lens with 50.8 mm diameter. (4) Optical rail system. (5) Vertical (extraordinary) linear polarizer. (6) Brimrose AOTF. (7) Rotation Stage. (8) Horizontal (ordinary) linear polarizer. (9) 50 mm bi-convex lens with 25.4 mm diameter. (10) QSI 616s CCD camera. (11) Optical rail.</w:t>
      </w:r>
      <w:bookmarkEnd w:id="67"/>
    </w:p>
    <w:p w14:paraId="3B7D0A99" w14:textId="77777777" w:rsidR="0001243A" w:rsidRPr="005F0420" w:rsidRDefault="0001243A" w:rsidP="005F0420"/>
    <w:p w14:paraId="470C70D7" w14:textId="77777777" w:rsidR="0001243A" w:rsidRDefault="0001243A" w:rsidP="00D521D1">
      <w:pPr>
        <w:pStyle w:val="BodyText"/>
        <w:jc w:val="both"/>
      </w:pPr>
      <w:r>
        <w:t xml:space="preserve">Using components from ThorLabs, Edmund Optics, Newport, and McMaster-Carr, an opto-mechanical case was designed for ALI and the optical rail can be seen in </w:t>
      </w:r>
      <w:r w:rsidRPr="00A80614">
        <w:fldChar w:fldCharType="begin"/>
      </w:r>
      <w:r w:rsidRPr="00A80614">
        <w:instrText xml:space="preserve"> REF _Ref430353387 \h  \* MERGEFORMAT </w:instrText>
      </w:r>
      <w:r w:rsidRPr="00A80614">
        <w:fldChar w:fldCharType="separate"/>
      </w:r>
      <w:r w:rsidRPr="00021EBF">
        <w:t>Figure 3-18</w:t>
      </w:r>
      <w:r w:rsidRPr="00A80614">
        <w:fldChar w:fldCharType="end"/>
      </w:r>
      <w:r>
        <w:t xml:space="preserve">. A single sturdy wide optical rail, element 11, was used as the system base since it has the whole optical chain plus a baffle (discussed in section 3.4.2) mounted to it and would have a low suitability to torsion. This rail would serve as a base for all the optical mounting. The opto-mechanical chain was connected to the rail using rigid optical aluminum rods. For the optical chain, an optical cage system was used since the four rods surrounding the optic mounts provided a rigid framework that would still allow for fine tuning of the optical elements. The optical cage is element 4 in </w:t>
      </w:r>
      <w:r w:rsidRPr="00A80614">
        <w:fldChar w:fldCharType="begin"/>
      </w:r>
      <w:r w:rsidRPr="00A80614">
        <w:instrText xml:space="preserve"> REF _Ref430353387 \h  \* MERGEFORMAT </w:instrText>
      </w:r>
      <w:r w:rsidRPr="00A80614">
        <w:fldChar w:fldCharType="separate"/>
      </w:r>
      <w:r w:rsidRPr="00021EBF">
        <w:t>Figure 3-18</w:t>
      </w:r>
      <w:r w:rsidRPr="00A80614">
        <w:fldChar w:fldCharType="end"/>
      </w:r>
      <w:r>
        <w:t xml:space="preserve">.  Once the aligning of the optical system was completed, the components were glued into place to prevent slippage during transportation and flight. </w:t>
      </w:r>
    </w:p>
    <w:p w14:paraId="4351B91A" w14:textId="77777777" w:rsidR="0001243A" w:rsidRDefault="0001243A" w:rsidP="005B29A4">
      <w:pPr>
        <w:pStyle w:val="BodyText"/>
        <w:jc w:val="both"/>
      </w:pPr>
      <w:r>
        <w:t>During the testing of the breadboarded optical system in the lab, two prisms were used to account for the deviation in the optical chain caused the AOTF. These prisms were removed in the final design by bending the BEO of the optical chain by 2.7</w:t>
      </w:r>
      <w:r>
        <w:rPr>
          <w:vertAlign w:val="superscript"/>
        </w:rPr>
        <w:t>◦</w:t>
      </w:r>
      <w:r>
        <w:t xml:space="preserve"> through a rotation stage (element 7). The removal of the prisms further reduced distortions within the system as mentioned in section 3.3.4. </w:t>
      </w:r>
    </w:p>
    <w:p w14:paraId="313701D9" w14:textId="77777777" w:rsidR="0001243A" w:rsidRDefault="0001243A" w:rsidP="005B29A4">
      <w:pPr>
        <w:pStyle w:val="BodyText"/>
        <w:jc w:val="both"/>
      </w:pPr>
      <w:r>
        <w:t xml:space="preserve">It should be mentioned that optical lenses for ALI were repurchased for the final system with the addition of antireflection coatings. An antireflection coating would increase the systems efficiency as well as reduce internal reflections. From ThorLabs, a B-type antireflection coating was ordered for the lenses which reduces reflection from each lens surface down to an average of less than 0.50% from 650 to 1050 nm instead of an approximately 8% loss per surface from an uncoated lenses. The lenses also had a 1% tolerance in the focal length and made from grade A NBK7 glass. </w:t>
      </w:r>
    </w:p>
    <w:p w14:paraId="264EAEC9" w14:textId="77777777" w:rsidR="0001243A" w:rsidRDefault="0001243A" w:rsidP="005B29A4">
      <w:pPr>
        <w:pStyle w:val="BodyText"/>
        <w:jc w:val="both"/>
      </w:pPr>
      <w:r>
        <w:t>A selection of linear polarizers were considered for elements 5 and 8 in the opto-mechanical system. However, the wavelength range of ALI made standard polarizers difficult to locate which limited the possible choices. A nanoparticle linear film polarizer from ThorLabs was eventually decided upon (model number LPVIS100) for ALI since it gave an extinction ratio better than 10</w:t>
      </w:r>
      <w:r>
        <w:rPr>
          <w:vertAlign w:val="superscript"/>
        </w:rPr>
        <w:t>5</w:t>
      </w:r>
      <w:r>
        <w:t xml:space="preserve"> for 650 to 1200 nm completely covering ALI operating range. The extinction ratio is defined by the ratio between the maximum transmission when the polarizer’s axis is aligned with the signal to the maximum transmission after the polarizer has been rotated by 90</w:t>
      </w:r>
      <w:r>
        <w:rPr>
          <w:vertAlign w:val="superscript"/>
        </w:rPr>
        <w:t>◦</w:t>
      </w:r>
      <w:r>
        <w:t>.</w:t>
      </w:r>
    </w:p>
    <w:p w14:paraId="33941D67" w14:textId="77777777" w:rsidR="0001243A" w:rsidRDefault="0001243A" w:rsidP="00B15A38">
      <w:pPr>
        <w:pStyle w:val="BodyText"/>
        <w:jc w:val="both"/>
      </w:pPr>
      <w:r>
        <w:t xml:space="preserve">For the opto-mechanical design special consideration had to be given to mounting the AOTF and CCD camera. Both of these elements are non-standard sizes in optics and no preexisting components could be purchased to mount these pieces. Therefore custom mounting hardware had to be used to rigidly mount these components.  Both components were designed through the use of the SolidWorks design software. </w:t>
      </w:r>
    </w:p>
    <w:p w14:paraId="5438BDBA" w14:textId="77777777" w:rsidR="0001243A" w:rsidRDefault="0001243A" w:rsidP="002C490C">
      <w:pPr>
        <w:pStyle w:val="BodyText"/>
        <w:keepNext/>
        <w:ind w:firstLine="0"/>
      </w:pPr>
      <w:r>
        <w:rPr>
          <w:noProof/>
          <w:lang w:eastAsia="en-CA"/>
        </w:rPr>
        <w:drawing>
          <wp:inline distT="0" distB="0" distL="0" distR="0" wp14:anchorId="35EF2FCC" wp14:editId="34098026">
            <wp:extent cx="5979381" cy="16789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6">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14:paraId="1FD36316" w14:textId="77777777" w:rsidR="0001243A" w:rsidRDefault="0001243A" w:rsidP="002C490C">
      <w:pPr>
        <w:pStyle w:val="Caption"/>
        <w:jc w:val="both"/>
      </w:pPr>
      <w:bookmarkStart w:id="68" w:name="_Ref456354500"/>
      <w:bookmarkStart w:id="69" w:name="_Toc456357188"/>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19</w:t>
      </w:r>
      <w:r w:rsidRPr="00B15A38">
        <w:rPr>
          <w:b/>
        </w:rPr>
        <w:fldChar w:fldCharType="end"/>
      </w:r>
      <w:bookmarkEnd w:id="68"/>
      <w:r>
        <w:t>: The custom mounting hardware design to mount the AOTF and QSI CCD camera into ALI's opto-mechanical design. Left: Custom AOTF mounting hardware. Right: The five piece QSI CCD camera mounting hardware.</w:t>
      </w:r>
      <w:bookmarkEnd w:id="69"/>
    </w:p>
    <w:p w14:paraId="0B8D06A8" w14:textId="77777777" w:rsidR="0001243A" w:rsidRDefault="0001243A" w:rsidP="00D10F73">
      <w:pPr>
        <w:pStyle w:val="BodyText"/>
        <w:spacing w:line="240" w:lineRule="auto"/>
        <w:jc w:val="both"/>
      </w:pPr>
    </w:p>
    <w:p w14:paraId="3C450F55" w14:textId="77777777" w:rsidR="0001243A" w:rsidRDefault="0001243A" w:rsidP="00B15A38">
      <w:pPr>
        <w:pStyle w:val="BodyText"/>
        <w:jc w:val="both"/>
      </w:pPr>
      <w:r>
        <w:t xml:space="preserve">The AOTF had one usable mounting hole on the bottom of the device to affix it to the optical chain. However, directly mounting the device onto the rotation stage would result in the AOTF being offset downward from the optical path. Furthermore, with only one mounting point there was concern for rotation of the device rotating during the flight which would not be able to be mitigated. A single piece was designed that lightly clamped the AOTF onto the top of the mounting hardware to lock the AOTF's rotation axis. To affix the custom AOTF mount to the optical system four tapped screw holes were utilized on the top of the rotation stage. On the base of the AOTF mount two slot screw holes were used to be able to correctly align the AOTF within the optical chain when affixing it to the rotation stage which can be seen in the left side of </w:t>
      </w:r>
      <w:r w:rsidRPr="00D10F73">
        <w:fldChar w:fldCharType="begin"/>
      </w:r>
      <w:r w:rsidRPr="00D10F73">
        <w:instrText xml:space="preserve"> REF _Ref456354500 \h  \* MERGEFORMAT </w:instrText>
      </w:r>
      <w:r w:rsidRPr="00D10F73">
        <w:fldChar w:fldCharType="separate"/>
      </w:r>
      <w:r w:rsidRPr="00021EBF">
        <w:t>Figure 3-19</w:t>
      </w:r>
      <w:r w:rsidRPr="00D10F73">
        <w:fldChar w:fldCharType="end"/>
      </w:r>
      <w:r>
        <w:t>.</w:t>
      </w:r>
    </w:p>
    <w:p w14:paraId="406A017A" w14:textId="77777777" w:rsidR="0001243A" w:rsidRDefault="0001243A" w:rsidP="00255742">
      <w:pPr>
        <w:pStyle w:val="BodyText"/>
        <w:jc w:val="both"/>
      </w:pPr>
      <w:r>
        <w:t xml:space="preserve">The mount for the CCD camera had a different set of requirements; mounting holes were available for use on the bottom of the camera but the camera mount needed to be able to securely hold the relatively heavy camera into place with very little available vertical space (~6 cm) between the base of the rail mount and the camera. A five piece mount was designed that would fit in the tight space and be sturdy to support the mass of the camera seen in the right side of </w:t>
      </w:r>
      <w:r w:rsidRPr="00D10F73">
        <w:fldChar w:fldCharType="begin"/>
      </w:r>
      <w:r w:rsidRPr="00D10F73">
        <w:instrText xml:space="preserve"> REF _Ref456354500 \h  \* MERGEFORMAT </w:instrText>
      </w:r>
      <w:r w:rsidRPr="00D10F73">
        <w:fldChar w:fldCharType="separate"/>
      </w:r>
      <w:r w:rsidRPr="00021EBF">
        <w:t>Figure 3-19</w:t>
      </w:r>
      <w:r w:rsidRPr="00D10F73">
        <w:fldChar w:fldCharType="end"/>
      </w:r>
      <w:r>
        <w:t>. The base plate perfectly fits onto the optical rail mount and the slotted holes allow for horizontal alignment of the camera with the optical axis. The vertical alignment to the optical axis is correctly set with the height of the camera mount. Also, the CCD sensor on the QSI camera is offset to one side and the mounting hardware accounts for this displacement.</w:t>
      </w:r>
    </w:p>
    <w:p w14:paraId="3DC777BE" w14:textId="77777777" w:rsidR="0001243A" w:rsidRDefault="0001243A" w:rsidP="005E0BA3">
      <w:pPr>
        <w:pStyle w:val="BodyText"/>
        <w:keepNext/>
        <w:ind w:firstLine="0"/>
        <w:jc w:val="center"/>
      </w:pPr>
      <w:r>
        <w:rPr>
          <w:noProof/>
          <w:lang w:eastAsia="en-CA"/>
        </w:rPr>
        <w:drawing>
          <wp:inline distT="0" distB="0" distL="0" distR="0" wp14:anchorId="6B85FFE1" wp14:editId="0EB63EEC">
            <wp:extent cx="4972050" cy="3445376"/>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7">
                      <a:extLst>
                        <a:ext uri="{28A0092B-C50C-407E-A947-70E740481C1C}">
                          <a14:useLocalDpi xmlns:a14="http://schemas.microsoft.com/office/drawing/2010/main" val="0"/>
                        </a:ext>
                      </a:extLst>
                    </a:blip>
                    <a:stretch>
                      <a:fillRect/>
                    </a:stretch>
                  </pic:blipFill>
                  <pic:spPr>
                    <a:xfrm>
                      <a:off x="0" y="0"/>
                      <a:ext cx="4980939" cy="3451536"/>
                    </a:xfrm>
                    <a:prstGeom prst="rect">
                      <a:avLst/>
                    </a:prstGeom>
                  </pic:spPr>
                </pic:pic>
              </a:graphicData>
            </a:graphic>
          </wp:inline>
        </w:drawing>
      </w:r>
    </w:p>
    <w:p w14:paraId="2849865F" w14:textId="77777777" w:rsidR="0001243A" w:rsidRDefault="0001243A" w:rsidP="005A4636">
      <w:pPr>
        <w:pStyle w:val="Caption"/>
        <w:jc w:val="both"/>
      </w:pPr>
      <w:bookmarkStart w:id="70" w:name="_Ref430702827"/>
      <w:bookmarkStart w:id="71" w:name="_Toc456357189"/>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20</w:t>
      </w:r>
      <w:r w:rsidRPr="00634D0D">
        <w:rPr>
          <w:b/>
        </w:rPr>
        <w:fldChar w:fldCharType="end"/>
      </w:r>
      <w:bookmarkEnd w:id="70"/>
      <w:r>
        <w:t xml:space="preserve">: ALI opto-mechanical system with three degree horizontal tilt and designed baffle discussed in section 3.4.2. Originally published as Figure 5 in </w:t>
      </w:r>
      <w:r>
        <w:rPr>
          <w:i/>
        </w:rPr>
        <w:t>Elash et al.</w:t>
      </w:r>
      <w:r>
        <w:t xml:space="preserve"> (2016).</w:t>
      </w:r>
      <w:bookmarkEnd w:id="71"/>
    </w:p>
    <w:p w14:paraId="27B4B5E4" w14:textId="77777777" w:rsidR="0001243A" w:rsidRDefault="0001243A" w:rsidP="00D10F73">
      <w:pPr>
        <w:pStyle w:val="BodyText"/>
        <w:spacing w:line="240" w:lineRule="auto"/>
        <w:jc w:val="both"/>
      </w:pPr>
    </w:p>
    <w:p w14:paraId="5AB2BB53" w14:textId="77777777" w:rsidR="0001243A" w:rsidRDefault="0001243A" w:rsidP="00634D0D">
      <w:pPr>
        <w:pStyle w:val="BodyText"/>
        <w:jc w:val="both"/>
      </w:pPr>
      <w:r>
        <w:t>The ALI system is tilted three degrees from the horizontal so that the FOV of the instrument from the balloon flight geometry would measure from the ground to the balloon float altitude. A SolidWorks rendition of ALI with the three degree tilt from the horizontal can be seen</w:t>
      </w:r>
      <w:r w:rsidRPr="00634D0D">
        <w:t xml:space="preserve"> </w:t>
      </w:r>
      <w:r>
        <w:t xml:space="preserve">in </w:t>
      </w:r>
      <w:r w:rsidRPr="00634D0D">
        <w:fldChar w:fldCharType="begin"/>
      </w:r>
      <w:r w:rsidRPr="00634D0D">
        <w:instrText xml:space="preserve"> REF _Ref430702827 \h  \* MERGEFORMAT </w:instrText>
      </w:r>
      <w:r w:rsidRPr="00634D0D">
        <w:fldChar w:fldCharType="separate"/>
      </w:r>
      <w:r w:rsidRPr="00021EBF">
        <w:t>Figure</w:t>
      </w:r>
      <w:r w:rsidRPr="00634D0D">
        <w:rPr>
          <w:b/>
        </w:rPr>
        <w:t xml:space="preserve"> 3-</w:t>
      </w:r>
      <w:r>
        <w:rPr>
          <w:b/>
        </w:rPr>
        <w:t>20</w:t>
      </w:r>
      <w:r w:rsidRPr="00634D0D">
        <w:fldChar w:fldCharType="end"/>
      </w:r>
      <w:r>
        <w:t>.</w:t>
      </w:r>
    </w:p>
    <w:p w14:paraId="15C954A5" w14:textId="77777777" w:rsidR="0001243A" w:rsidRPr="00634D0D" w:rsidRDefault="0001243A" w:rsidP="005E0BA3">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14:paraId="67C0EA39" w14:textId="77777777" w:rsidR="0001243A" w:rsidRPr="00446EBA" w:rsidRDefault="0001243A" w:rsidP="00B15A38">
      <w:pPr>
        <w:pStyle w:val="Heading2"/>
      </w:pPr>
      <w:bookmarkStart w:id="72" w:name="_Toc456356971"/>
      <w:r>
        <w:t>3.4.2 Baffle Design</w:t>
      </w:r>
      <w:bookmarkEnd w:id="72"/>
    </w:p>
    <w:p w14:paraId="6EE673F5" w14:textId="77777777" w:rsidR="0001243A" w:rsidRDefault="0001243A"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FOV.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14:paraId="19FB6362" w14:textId="77777777" w:rsidR="0001243A" w:rsidRDefault="0001243A" w:rsidP="00EF6EF9">
      <w:pPr>
        <w:pStyle w:val="BodyText"/>
        <w:jc w:val="both"/>
      </w:pPr>
      <w:r>
        <w:t>When designing a baffle several design aspects need to be determined. Consideration must be given to the length and width of the baffle as a larger, well-designed baffle is able to more efficiently remove out-of-field light but increases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w:t>
      </w:r>
    </w:p>
    <w:p w14:paraId="5C20774C" w14:textId="77777777" w:rsidR="0001243A" w:rsidRDefault="0001243A" w:rsidP="00AF6DB5">
      <w:pPr>
        <w:pStyle w:val="BodyText"/>
        <w:jc w:val="both"/>
      </w:pPr>
      <w:r>
        <w:t xml:space="preserve">The first point of the discussion is the height and width of the baffle. In a baffle system, the larger the baffle is by cross-sectional area the better the baffle can be designed to reduce stray light. However, there is a limited amount of space to build the ALI instrument and the baffle must share space with optics, electronics and power systems; and as such, a size that fit these constraints had to be selected. An internal height and width of 70.00 mm was chosen since this was the size of the optical rails used to house the optical chain and the instrument could not be any taller than the height of the optical rail to meet size constraints. </w:t>
      </w:r>
    </w:p>
    <w:p w14:paraId="648D9080" w14:textId="77777777" w:rsidR="0001243A" w:rsidRDefault="0001243A" w:rsidP="0098624E">
      <w:pPr>
        <w:pStyle w:val="BodyText"/>
        <w:jc w:val="both"/>
      </w:pPr>
      <w:r>
        <w:t>The length is also limited by the space available, as well as the FOV and entrance aperture size. The baffle must be short enough so that the size of the FOV does not become larger than the cross-section of the baffle. To maximize the effectiveness of the baffle the longest possible length that could be accommodated was selected and was 300 mm in length.</w:t>
      </w:r>
    </w:p>
    <w:p w14:paraId="25ED5BF0" w14:textId="77777777" w:rsidR="0001243A" w:rsidRPr="002D4F08" w:rsidRDefault="0001243A" w:rsidP="0098624E">
      <w:pPr>
        <w:pStyle w:val="BodyText"/>
        <w:jc w:val="both"/>
      </w:pPr>
      <w:r>
        <w:t>Also, one always needs to make sure the optical stop located within the baffle is placed at the same location as the optical design. If the location of the optical stop is changed from the baffle design, it affects the performance of the instrument itself. If the optical stop is moved further from the optical design specifications, the FOV remains the same but limits the amount of light that enters the system. Thus changing the overall f-number of the system either increases the exposure times or decreases the SNR. The other case is if the optical stop is moved closer to the optical system.  The opposite problem occurs which is more light enters the system than the system was designed for causing an excess of stray light and rendering the baffle ineffective.</w:t>
      </w:r>
    </w:p>
    <w:p w14:paraId="1DECCD12" w14:textId="77777777" w:rsidR="0001243A" w:rsidRDefault="0001243A" w:rsidP="00EA0737">
      <w:pPr>
        <w:pStyle w:val="BodyText"/>
        <w:jc w:val="both"/>
      </w:pPr>
      <w:r>
        <w:t>The baffle system is designed such that it minimizes the percentage of out-of-field stray light that enters the system without encountering at least three baffle surfaces.  This method, the optimal baffle geometry, is standardly used in optics to minimize stray light (</w:t>
      </w:r>
      <w:r>
        <w:rPr>
          <w:i/>
        </w:rPr>
        <w:t>Fischer</w:t>
      </w:r>
      <w:r>
        <w:t>, 2008). In the system, the baffles are spaced in such a way that little stray light cannot enter the system without coming into contact with at least three surfaces reducing the overall intensity of the stray light.</w:t>
      </w:r>
    </w:p>
    <w:p w14:paraId="2083FEF0" w14:textId="77777777" w:rsidR="0001243A" w:rsidRDefault="0001243A" w:rsidP="00EF6EF9">
      <w:pPr>
        <w:pStyle w:val="BodyText"/>
        <w:jc w:val="both"/>
      </w:pPr>
      <w:r>
        <w:t xml:space="preserve">The optimal baffle geometry design method is described. In </w:t>
      </w:r>
      <w:r w:rsidRPr="00836EE1">
        <w:fldChar w:fldCharType="begin"/>
      </w:r>
      <w:r w:rsidRPr="00836EE1">
        <w:instrText xml:space="preserve"> REF _Ref430623639 \h  \* MERGEFORMAT </w:instrText>
      </w:r>
      <w:r w:rsidRPr="00836EE1">
        <w:fldChar w:fldCharType="separate"/>
      </w:r>
      <w:r w:rsidRPr="00021EBF">
        <w:t>Figure 3-21</w:t>
      </w:r>
      <w:r w:rsidRPr="00836EE1">
        <w:fldChar w:fldCharType="end"/>
      </w:r>
      <w:r>
        <w:t xml:space="preserve">a the base baffle case is formed with the critical baffle vane at the entrance to the optical system (-250 mm) and a second vane is located closest to the optical chain. It should be noted that a reduction in the length of the baffle to 250 mm occurred so that an exterior baffle could be added to reduce surface reflections. The marginal rays of the optical system is represented by the red line. </w:t>
      </w:r>
    </w:p>
    <w:p w14:paraId="02D7F709" w14:textId="77777777" w:rsidR="0001243A" w:rsidRDefault="0001243A" w:rsidP="005B7CC8">
      <w:pPr>
        <w:pStyle w:val="BodyText"/>
        <w:keepNext/>
        <w:ind w:firstLine="0"/>
        <w:jc w:val="both"/>
      </w:pPr>
      <w:r>
        <w:rPr>
          <w:noProof/>
          <w:lang w:eastAsia="en-CA"/>
        </w:rPr>
        <w:drawing>
          <wp:inline distT="0" distB="0" distL="0" distR="0" wp14:anchorId="009891AB" wp14:editId="78190DDB">
            <wp:extent cx="5934075" cy="2371725"/>
            <wp:effectExtent l="0" t="0" r="9525" b="9525"/>
            <wp:docPr id="27" name="Picture 27" descr="C:\Users\bje035\Documents\MATLAB\ALI\ThesisFigures\3-4-BaffleDesign\3-4-Baffl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MATLAB\ALI\ThesisFigures\3-4-BaffleDesign\3-4-BaffleDesig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322CD070" w14:textId="77777777" w:rsidR="0001243A" w:rsidRDefault="0001243A" w:rsidP="005A4636">
      <w:pPr>
        <w:pStyle w:val="Caption"/>
        <w:jc w:val="both"/>
      </w:pPr>
      <w:bookmarkStart w:id="73" w:name="_Ref430623639"/>
      <w:bookmarkStart w:id="74" w:name="_Toc456357190"/>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21</w:t>
      </w:r>
      <w:r w:rsidRPr="007923C0">
        <w:rPr>
          <w:b/>
        </w:rPr>
        <w:fldChar w:fldCharType="end"/>
      </w:r>
      <w:bookmarkEnd w:id="73"/>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 are required. (d) Additional interior vanes and an external vane have been added to ensure a height to pitch ratio of 0.5 to improve the baffle’s capabilities to reduce stray light.</w:t>
      </w:r>
      <w:bookmarkEnd w:id="74"/>
    </w:p>
    <w:p w14:paraId="7C452D0E" w14:textId="77777777" w:rsidR="0001243A" w:rsidRDefault="0001243A" w:rsidP="00D10F73">
      <w:pPr>
        <w:pStyle w:val="BodyText"/>
        <w:spacing w:line="240" w:lineRule="auto"/>
        <w:jc w:val="both"/>
      </w:pPr>
    </w:p>
    <w:p w14:paraId="04DE772A" w14:textId="77777777" w:rsidR="0001243A" w:rsidRDefault="0001243A" w:rsidP="00EF6EF9">
      <w:pPr>
        <w:pStyle w:val="BodyText"/>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intersects, and has been added in </w:t>
      </w:r>
      <w:r w:rsidRPr="00431AE3">
        <w:fldChar w:fldCharType="begin"/>
      </w:r>
      <w:r w:rsidRPr="00431AE3">
        <w:instrText xml:space="preserve"> REF _Ref430623639 \h  \* MERGEFORMAT </w:instrText>
      </w:r>
      <w:r w:rsidRPr="00431AE3">
        <w:fldChar w:fldCharType="separate"/>
      </w:r>
      <w:r w:rsidRPr="00021EBF">
        <w:t>Figure 3-21</w:t>
      </w:r>
      <w:r w:rsidRPr="00431AE3">
        <w:fldChar w:fldCharType="end"/>
      </w:r>
      <w:r>
        <w:t>b.</w:t>
      </w:r>
    </w:p>
    <w:p w14:paraId="658E2A26" w14:textId="77777777" w:rsidR="0001243A" w:rsidRDefault="0001243A" w:rsidP="00EF6EF9">
      <w:pPr>
        <w:pStyle w:val="BodyText"/>
        <w:jc w:val="both"/>
      </w:pPr>
      <w:r>
        <w:t xml:space="preserve">The next indicator line goes from the bottom corner to just passing the newly inserted vane and encounters the outer side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021EBF">
        <w:t>Figure 3-21</w:t>
      </w:r>
      <w:r w:rsidRPr="007C7564">
        <w:fldChar w:fldCharType="end"/>
      </w:r>
      <w:r>
        <w:t>c.</w:t>
      </w:r>
    </w:p>
    <w:p w14:paraId="19F3CDDF" w14:textId="77777777" w:rsidR="0001243A" w:rsidRDefault="0001243A" w:rsidP="005B7CC8">
      <w:pPr>
        <w:pStyle w:val="BodyText"/>
        <w:jc w:val="both"/>
      </w:pPr>
      <w:r>
        <w:t>The process is then repeated to determine the location of any additional vanes. For the ALI baffle, the indicator line no longer is able to reflect upon the top baffle surface and therefore the minimum level of baffles have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021EBF">
        <w:t>Figure 3-21</w:t>
      </w:r>
      <w:r w:rsidRPr="0074783E">
        <w:fldChar w:fldCharType="end"/>
      </w:r>
      <w:r>
        <w:t>d). The exterior baffle was added to help further reduce stray light from surface reflection by shielding the critical baffle from the direct ground reflections. The additional interior baffles were added to achieve a height to pitch ratio greater than 0.5. If the height to pitch ratio is less than 0.5, additional stray light enters the optical system due to the high amount of empty space within the baffle (</w:t>
      </w:r>
      <w:r>
        <w:rPr>
          <w:i/>
        </w:rPr>
        <w:t>Fischner</w:t>
      </w:r>
      <w:r>
        <w:t>, 2008).</w:t>
      </w:r>
    </w:p>
    <w:p w14:paraId="392DA43A" w14:textId="77777777" w:rsidR="0001243A" w:rsidRDefault="0001243A" w:rsidP="0098624E">
      <w:pPr>
        <w:pStyle w:val="BodyText"/>
        <w:keepNext/>
        <w:ind w:firstLine="0"/>
      </w:pPr>
      <w:r>
        <w:rPr>
          <w:noProof/>
          <w:lang w:eastAsia="en-CA"/>
        </w:rPr>
        <w:drawing>
          <wp:inline distT="0" distB="0" distL="0" distR="0" wp14:anchorId="7435885D" wp14:editId="44BD3C44">
            <wp:extent cx="5943600" cy="2542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7021219" w14:textId="77777777" w:rsidR="0001243A" w:rsidRDefault="0001243A" w:rsidP="005A4636">
      <w:pPr>
        <w:pStyle w:val="Caption"/>
        <w:jc w:val="both"/>
      </w:pPr>
      <w:bookmarkStart w:id="75" w:name="_Ref430625358"/>
      <w:bookmarkStart w:id="76" w:name="_Toc456357191"/>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22</w:t>
      </w:r>
      <w:r w:rsidRPr="002D4F08">
        <w:rPr>
          <w:b/>
        </w:rPr>
        <w:fldChar w:fldCharType="end"/>
      </w:r>
      <w:bookmarkEnd w:id="75"/>
      <w:r>
        <w:t>: A cross-section view of the ALI baffle system. All dimensions on the drawing are in millimeters and the sloped black lines represent the 6 degree FOV.</w:t>
      </w:r>
      <w:bookmarkEnd w:id="76"/>
    </w:p>
    <w:p w14:paraId="157D186F" w14:textId="77777777" w:rsidR="0001243A" w:rsidRPr="005B7CC8" w:rsidRDefault="0001243A" w:rsidP="005B7CC8"/>
    <w:p w14:paraId="7B1F1B82" w14:textId="77777777" w:rsidR="0001243A" w:rsidRPr="005B7CC8" w:rsidRDefault="0001243A" w:rsidP="00D10F73">
      <w:pPr>
        <w:pStyle w:val="BodyText"/>
        <w:jc w:val="both"/>
      </w:pPr>
      <w:r>
        <w:t xml:space="preserve">With the completed design, a drawing needed to be created to machine the baffle accounting for machining tolerances. With the exception of the critical baffle all of the edges of the vanes were reduced in size by 0.5 mm so that they could be produced within possible machining tolerances and not limit the FOV by being too tall. A SolidWorks version of the baffle can be seen in </w:t>
      </w:r>
      <w:r w:rsidRPr="0074783E">
        <w:fldChar w:fldCharType="begin"/>
      </w:r>
      <w:r w:rsidRPr="0074783E">
        <w:instrText xml:space="preserve"> REF _Ref430625358 \h  \* MERGEFORMAT </w:instrText>
      </w:r>
      <w:r w:rsidRPr="0074783E">
        <w:fldChar w:fldCharType="separate"/>
      </w:r>
      <w:r w:rsidRPr="00021EBF">
        <w:t>Figure 3-22</w:t>
      </w:r>
      <w:r w:rsidRPr="0074783E">
        <w:fldChar w:fldCharType="end"/>
      </w:r>
      <w:r>
        <w:t xml:space="preserve"> which accounts for the thickness of the materials and machining tolerances. </w:t>
      </w:r>
    </w:p>
    <w:p w14:paraId="736F4B7A" w14:textId="77777777" w:rsidR="0001243A" w:rsidRDefault="0001243A" w:rsidP="000E02A2">
      <w:pPr>
        <w:pStyle w:val="BodyText"/>
        <w:jc w:val="both"/>
      </w:pPr>
    </w:p>
    <w:p w14:paraId="0FAF6DE7" w14:textId="77777777" w:rsidR="0001243A" w:rsidRDefault="0001243A" w:rsidP="00F96D3A">
      <w:pPr>
        <w:pStyle w:val="BodyText"/>
        <w:keepNext/>
        <w:jc w:val="center"/>
      </w:pPr>
      <w:r>
        <w:rPr>
          <w:noProof/>
          <w:lang w:eastAsia="en-CA"/>
        </w:rPr>
        <w:drawing>
          <wp:inline distT="0" distB="0" distL="0" distR="0" wp14:anchorId="2ABDC682" wp14:editId="4D753FD8">
            <wp:extent cx="1336507" cy="23774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0">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14:paraId="5817DDA8" w14:textId="77777777" w:rsidR="0001243A" w:rsidRDefault="0001243A">
      <w:pPr>
        <w:pStyle w:val="Caption"/>
        <w:jc w:val="both"/>
      </w:pPr>
      <w:bookmarkStart w:id="77" w:name="_Ref456354586"/>
      <w:bookmarkStart w:id="78" w:name="_Toc456357192"/>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23</w:t>
      </w:r>
      <w:r w:rsidRPr="00386B8C">
        <w:rPr>
          <w:b/>
        </w:rPr>
        <w:fldChar w:fldCharType="end"/>
      </w:r>
      <w:bookmarkEnd w:id="77"/>
      <w:r>
        <w:t>: ALI baffle vain profile. Dimensions are in millimeters.</w:t>
      </w:r>
      <w:bookmarkEnd w:id="78"/>
    </w:p>
    <w:p w14:paraId="269F4C5A" w14:textId="77777777" w:rsidR="0001243A" w:rsidRDefault="0001243A" w:rsidP="00D10F73"/>
    <w:p w14:paraId="4840D5C3" w14:textId="77777777" w:rsidR="0001243A" w:rsidRPr="00D10F73" w:rsidRDefault="0001243A" w:rsidP="00D10F73">
      <w:pPr>
        <w:spacing w:line="480" w:lineRule="auto"/>
        <w:ind w:firstLine="720"/>
      </w:pPr>
      <w:r>
        <w:t>Ideally, the edges of the vanes would be machined to a fine blade. However, this is not practical for two reasons. First, the baffle’s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D10F73">
        <w:fldChar w:fldCharType="begin"/>
      </w:r>
      <w:r w:rsidRPr="00D10F73">
        <w:instrText xml:space="preserve"> REF _Ref430701686 \h  \* MERGEFORMAT </w:instrText>
      </w:r>
      <w:r w:rsidRPr="00D10F73">
        <w:fldChar w:fldCharType="separate"/>
      </w:r>
      <w:r>
        <w:rPr>
          <w:b/>
          <w:bCs/>
          <w:lang w:val="en-US"/>
        </w:rPr>
        <w:t>Error! Reference source not found.</w:t>
      </w:r>
      <w:r w:rsidRPr="00D10F73">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021EBF">
        <w:t>Figure 3-24</w:t>
      </w:r>
      <w:r w:rsidRPr="000B5E33">
        <w:fldChar w:fldCharType="end"/>
      </w:r>
      <w:r>
        <w:t>.</w:t>
      </w:r>
    </w:p>
    <w:p w14:paraId="7A557519" w14:textId="77777777" w:rsidR="0001243A" w:rsidRDefault="0001243A" w:rsidP="00D10F73">
      <w:pPr>
        <w:pStyle w:val="BodyText"/>
        <w:spacing w:line="240" w:lineRule="auto"/>
        <w:jc w:val="both"/>
      </w:pPr>
    </w:p>
    <w:p w14:paraId="3B7A496D" w14:textId="77777777" w:rsidR="0001243A" w:rsidRPr="00670C71" w:rsidRDefault="0001243A" w:rsidP="00670C71"/>
    <w:p w14:paraId="5D5FB27D" w14:textId="77777777" w:rsidR="0001243A" w:rsidRDefault="0001243A" w:rsidP="00D10F73">
      <w:pPr>
        <w:pStyle w:val="BodyText"/>
        <w:keepNext/>
        <w:ind w:firstLine="0"/>
        <w:jc w:val="center"/>
      </w:pPr>
      <w:r w:rsidRPr="000B5E33">
        <w:rPr>
          <w:noProof/>
          <w:lang w:eastAsia="en-CA"/>
        </w:rPr>
        <w:drawing>
          <wp:inline distT="0" distB="0" distL="0" distR="0" wp14:anchorId="261F1A69" wp14:editId="1244F8ED">
            <wp:extent cx="5028799" cy="2750258"/>
            <wp:effectExtent l="0" t="0" r="635" b="0"/>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410" t="11308" r="6128" b="26370"/>
                    <a:stretch/>
                  </pic:blipFill>
                  <pic:spPr bwMode="auto">
                    <a:xfrm>
                      <a:off x="0" y="0"/>
                      <a:ext cx="5044112" cy="2758633"/>
                    </a:xfrm>
                    <a:prstGeom prst="rect">
                      <a:avLst/>
                    </a:prstGeom>
                    <a:noFill/>
                    <a:extLst/>
                  </pic:spPr>
                </pic:pic>
              </a:graphicData>
            </a:graphic>
          </wp:inline>
        </w:drawing>
      </w:r>
    </w:p>
    <w:p w14:paraId="3B4F41B9" w14:textId="77777777" w:rsidR="0001243A" w:rsidRDefault="0001243A">
      <w:pPr>
        <w:pStyle w:val="Caption"/>
        <w:jc w:val="both"/>
      </w:pPr>
      <w:bookmarkStart w:id="79" w:name="_Ref430625938"/>
      <w:bookmarkStart w:id="80" w:name="_Toc456357193"/>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24</w:t>
      </w:r>
      <w:r w:rsidRPr="000B5E33">
        <w:rPr>
          <w:b/>
        </w:rPr>
        <w:fldChar w:fldCharType="end"/>
      </w:r>
      <w:bookmarkEnd w:id="79"/>
      <w:r>
        <w:t>:</w:t>
      </w:r>
      <w:r w:rsidRPr="000B5E33">
        <w:t xml:space="preserve"> </w:t>
      </w:r>
      <w:r>
        <w:t>Final ALI optical and opto-mechanical assembly.</w:t>
      </w:r>
      <w:bookmarkEnd w:id="80"/>
    </w:p>
    <w:p w14:paraId="6A9927A7" w14:textId="77777777" w:rsidR="0001243A" w:rsidRPr="000B5E33" w:rsidRDefault="0001243A" w:rsidP="000B5E33"/>
    <w:p w14:paraId="10931C85" w14:textId="77777777" w:rsidR="0001243A" w:rsidRDefault="0001243A" w:rsidP="00B15A38">
      <w:pPr>
        <w:pStyle w:val="Heading2"/>
      </w:pPr>
      <w:bookmarkStart w:id="81" w:name="_Toc456356972"/>
      <w:r>
        <w:t>3.4.3 Light Tight Case</w:t>
      </w:r>
      <w:bookmarkEnd w:id="81"/>
    </w:p>
    <w:p w14:paraId="76B9CE8A" w14:textId="77777777" w:rsidR="0001243A" w:rsidRDefault="0001243A" w:rsidP="0084360C">
      <w:pPr>
        <w:pStyle w:val="BodyText"/>
        <w:jc w:val="both"/>
      </w:pPr>
      <w:r>
        <w:t xml:space="preserve">To complete the opto-mechanical design, a light tight case was required. The case was made out of aluminum and every connection point in the case was overlapped, through interlocking pieces, to verify the rejection of the light. The light tight case was clamped onto the base plate of ALI and a final rendition of ALI can be seen in </w:t>
      </w:r>
      <w:r w:rsidRPr="00634D0D">
        <w:fldChar w:fldCharType="begin"/>
      </w:r>
      <w:r w:rsidRPr="00634D0D">
        <w:instrText xml:space="preserve"> REF _Ref430702944 \h  \* MERGEFORMAT </w:instrText>
      </w:r>
      <w:r w:rsidRPr="00634D0D">
        <w:fldChar w:fldCharType="separate"/>
      </w:r>
      <w:r w:rsidRPr="00021EBF">
        <w:t>Figure 3-25</w:t>
      </w:r>
      <w:r w:rsidRPr="00634D0D">
        <w:fldChar w:fldCharType="end"/>
      </w:r>
      <w:r>
        <w:t>.</w:t>
      </w:r>
    </w:p>
    <w:p w14:paraId="51357520" w14:textId="77777777" w:rsidR="0001243A" w:rsidRDefault="0001243A" w:rsidP="00634D0D">
      <w:pPr>
        <w:pStyle w:val="BodyText"/>
        <w:keepNext/>
        <w:ind w:firstLine="0"/>
        <w:jc w:val="center"/>
      </w:pPr>
      <w:r w:rsidRPr="007A5996">
        <w:rPr>
          <w:noProof/>
          <w:lang w:eastAsia="en-CA"/>
        </w:rPr>
        <w:drawing>
          <wp:inline distT="0" distB="0" distL="0" distR="0" wp14:anchorId="7B0E5A36" wp14:editId="70A7B9B5">
            <wp:extent cx="5257800" cy="265642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2" cstate="print">
                      <a:extLst>
                        <a:ext uri="{28A0092B-C50C-407E-A947-70E740481C1C}">
                          <a14:useLocalDpi xmlns:a14="http://schemas.microsoft.com/office/drawing/2010/main" val="0"/>
                        </a:ext>
                      </a:extLst>
                    </a:blip>
                    <a:srcRect l="10625" t="19201" r="14563" b="13601"/>
                    <a:stretch/>
                  </pic:blipFill>
                  <pic:spPr>
                    <a:xfrm>
                      <a:off x="0" y="0"/>
                      <a:ext cx="5267873" cy="2661514"/>
                    </a:xfrm>
                    <a:prstGeom prst="rect">
                      <a:avLst/>
                    </a:prstGeom>
                  </pic:spPr>
                </pic:pic>
              </a:graphicData>
            </a:graphic>
          </wp:inline>
        </w:drawing>
      </w:r>
    </w:p>
    <w:p w14:paraId="0ADB232C" w14:textId="77777777" w:rsidR="0001243A" w:rsidRDefault="0001243A" w:rsidP="005A4636">
      <w:pPr>
        <w:pStyle w:val="Caption"/>
        <w:jc w:val="both"/>
      </w:pPr>
      <w:bookmarkStart w:id="82" w:name="_Ref430702944"/>
      <w:bookmarkStart w:id="83" w:name="_Toc456357194"/>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25</w:t>
      </w:r>
      <w:r w:rsidRPr="00634D0D">
        <w:rPr>
          <w:b/>
        </w:rPr>
        <w:fldChar w:fldCharType="end"/>
      </w:r>
      <w:bookmarkEnd w:id="82"/>
      <w:r>
        <w:t>: ALI optical system with light tight case attached. Three degree horizontal tilt not present in this image.</w:t>
      </w:r>
      <w:bookmarkEnd w:id="83"/>
    </w:p>
    <w:p w14:paraId="13E0FA98" w14:textId="77777777" w:rsidR="0001243A" w:rsidRPr="008B7F82" w:rsidRDefault="0001243A" w:rsidP="008B7F82"/>
    <w:p w14:paraId="38FA681E" w14:textId="77777777" w:rsidR="0001243A" w:rsidRDefault="0001243A" w:rsidP="0084360C">
      <w:pPr>
        <w:pStyle w:val="Heading2"/>
      </w:pPr>
      <w:bookmarkStart w:id="84" w:name="_Toc456356973"/>
      <w:r>
        <w:t>3.4.4 Thermal Considerations</w:t>
      </w:r>
      <w:bookmarkEnd w:id="84"/>
    </w:p>
    <w:p w14:paraId="79792B00" w14:textId="77777777" w:rsidR="0001243A" w:rsidRDefault="0001243A" w:rsidP="008B7F82">
      <w:pPr>
        <w:pStyle w:val="BodyText"/>
        <w:jc w:val="both"/>
      </w:pPr>
      <w:r>
        <w:t>An instrument, like ALI, has to survive the possibility of extreme temperatures during a flight on a stratospheric balloon. The extreme temperatures arise though various processes, first the instrument must survive the assent through the tropopause where temperatures can reach -70</w:t>
      </w:r>
      <w:r>
        <w:rPr>
          <w:vertAlign w:val="superscript"/>
        </w:rPr>
        <w:t>◦</w:t>
      </w:r>
      <w:r>
        <w:t>C and must survive the float temperatures which can be as cold as -50</w:t>
      </w:r>
      <w:r>
        <w:rPr>
          <w:vertAlign w:val="superscript"/>
        </w:rPr>
        <w:t>◦</w:t>
      </w:r>
      <w:r>
        <w:t>C. Conversely, being exposed to direct sunlight causes heating that would result in instrument failure due to overheating. Furthermore, ALI using simple opto-mechanical design means there is no active thermal control and, with the reduced atmospheric density at approximately a float altitude of approximately 35 km convective cooling could not be relied on for thermal control. Following is a discussion of various thermal concerns within ALI.</w:t>
      </w:r>
    </w:p>
    <w:p w14:paraId="3873929D" w14:textId="77777777" w:rsidR="0001243A" w:rsidRDefault="0001243A" w:rsidP="00967928">
      <w:pPr>
        <w:pStyle w:val="BodyText"/>
        <w:jc w:val="both"/>
      </w:pPr>
      <w:r>
        <w:t>The electronics are stored within two aluminum cases, a computer case and power supply case. All components within the two cases are all rated for an extended thermal range (-40 to 85</w:t>
      </w:r>
      <w:r>
        <w:rPr>
          <w:vertAlign w:val="superscript"/>
        </w:rPr>
        <w:t>◦</w:t>
      </w:r>
      <w:r>
        <w:t>C) except the RF driver which has an operational thermal range of 0 to 50</w:t>
      </w:r>
      <w:r>
        <w:rPr>
          <w:vertAlign w:val="superscript"/>
        </w:rPr>
        <w:t>◦</w:t>
      </w:r>
      <w:r>
        <w:t>C. The extended range of the all other electronic components reduces the concern since this case is not be exposed directly to the elements as they are sheltered via insulation and, from consultation with the CSA and CNES teams, the internal temperature of the electronics area from previous missions have reached a coldest temperature of approximately -20</w:t>
      </w:r>
      <w:r>
        <w:rPr>
          <w:vertAlign w:val="superscript"/>
        </w:rPr>
        <w:t>◦</w:t>
      </w:r>
      <w:r>
        <w:t xml:space="preserve">C during normal flight operations. </w:t>
      </w:r>
    </w:p>
    <w:p w14:paraId="44CC755D" w14:textId="77777777" w:rsidR="0001243A" w:rsidRDefault="0001243A" w:rsidP="00967928">
      <w:pPr>
        <w:pStyle w:val="BodyText"/>
        <w:jc w:val="both"/>
      </w:pPr>
      <w:r>
        <w:t>However, the RF driver does not fall into the specified temperature range, which is a problem, and the driver also produces a large amount of heat that is convectively cooled in the laboratory which is not possible at float due to the reduced atmospheric pressure. Since the RF driver is a fundamental piece of hardware, failure in the component would result in a primary system failure.</w:t>
      </w:r>
    </w:p>
    <w:p w14:paraId="72BF52F0" w14:textId="77777777" w:rsidR="0001243A" w:rsidRDefault="0001243A" w:rsidP="00967928">
      <w:pPr>
        <w:pStyle w:val="BodyText"/>
        <w:jc w:val="both"/>
      </w:pPr>
      <w:r>
        <w:t>To mitigate the risk, several considerations are made with regards to the RF driver. First, a RF driver with a cooling plate is purchased to better allow for conductive thermal control and without any method of cooling the driver on the gondola the driver would overheat and fail. So the driver is mounted to the aluminum case such that the cooling plate would be in direct contact with the surface of the case, and the case would be mounted on the gondola such that the surface of the case would be against the aluminum mounting surface on the gondola. This allows a large amount of heat to be dumped to the gondola to keep the RF driver within the operating range.  Second, the driver freezing was not as large of a concern since the driver produced enough heat to sustain its temperature. However, the driver would be both on and off during the mission for different imaging modes which may result in freezing or overheating. A temperature sensor is used to monitor the driver and the control software on board ALI has a safety measure built in that would automatically turn the driver off if it reached 50</w:t>
      </w:r>
      <w:r>
        <w:rPr>
          <w:vertAlign w:val="superscript"/>
        </w:rPr>
        <w:t>◦</w:t>
      </w:r>
      <w:r>
        <w:t>C or turn on if the temperature dipped below 0</w:t>
      </w:r>
      <w:r>
        <w:rPr>
          <w:vertAlign w:val="superscript"/>
        </w:rPr>
        <w:t>◦</w:t>
      </w:r>
      <w:r>
        <w:t>C.</w:t>
      </w:r>
    </w:p>
    <w:p w14:paraId="30DDBF71" w14:textId="77777777" w:rsidR="0001243A" w:rsidRDefault="0001243A" w:rsidP="004434BB">
      <w:pPr>
        <w:pStyle w:val="BodyText"/>
        <w:jc w:val="both"/>
      </w:pPr>
      <w:r>
        <w:t>Another region of concern was the housing of the optical system which would be directly exposed to the elements. The optics would expand and contract based on the temperature and CCD camera had an operating temperature of -40 to 20</w:t>
      </w:r>
      <w:r>
        <w:rPr>
          <w:vertAlign w:val="superscript"/>
        </w:rPr>
        <w:t>◦</w:t>
      </w:r>
      <w:r>
        <w:t xml:space="preserve">C. Furthermore, the CCD primarily used convection to cool the camera; by recommendation from QSI, fans were disabled as they would rip apart due to the low atmospheric pressure since the rotation speed is based on air resistance. To mitigate the thermal risk, a twofold approach was taken. First, the optical housing was surrounded in foam to thermally insulate it from the cold experienced during darkness and assent though the tropopause. Second, the foam insulation was covered in a reflective material to reduce direct warming from the radiation from the sun. </w:t>
      </w:r>
    </w:p>
    <w:p w14:paraId="46062E70" w14:textId="77777777" w:rsidR="0001243A" w:rsidRPr="00815ED4" w:rsidRDefault="0001243A" w:rsidP="00815ED4">
      <w:pPr>
        <w:pStyle w:val="BodyText"/>
        <w:ind w:firstLine="0"/>
      </w:pPr>
      <w:r>
        <w:t xml:space="preserve"> </w:t>
      </w:r>
    </w:p>
    <w:p w14:paraId="7630571A" w14:textId="77777777" w:rsidR="0001243A" w:rsidRDefault="0001243A" w:rsidP="00C07697">
      <w:pPr>
        <w:pStyle w:val="BodyText"/>
        <w:jc w:val="both"/>
        <w:sectPr w:rsidR="0001243A" w:rsidSect="001B308C">
          <w:headerReference w:type="default" r:id="rId33"/>
          <w:footerReference w:type="first" r:id="rId34"/>
          <w:pgSz w:w="12240" w:h="15840" w:code="1"/>
          <w:pgMar w:top="1440" w:right="1440" w:bottom="1440" w:left="1440" w:header="720" w:footer="720" w:gutter="0"/>
          <w:cols w:space="720"/>
          <w:titlePg/>
        </w:sectPr>
      </w:pPr>
      <w:r>
        <w:t xml:space="preserve">  </w:t>
      </w:r>
    </w:p>
    <w:p w14:paraId="73A2CEE0" w14:textId="77777777" w:rsidR="00C07697" w:rsidRPr="00176955" w:rsidRDefault="00C07697" w:rsidP="00214D8F">
      <w:pPr>
        <w:pStyle w:val="BodyText"/>
        <w:jc w:val="both"/>
      </w:pPr>
    </w:p>
    <w:sectPr w:rsidR="00C07697" w:rsidRPr="00176955" w:rsidSect="00EB121D">
      <w:headerReference w:type="default" r:id="rId35"/>
      <w:footerReference w:type="first" r:id="rId36"/>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6912EA" w14:textId="77777777" w:rsidR="007471C3" w:rsidRDefault="007471C3">
      <w:r>
        <w:separator/>
      </w:r>
    </w:p>
  </w:endnote>
  <w:endnote w:type="continuationSeparator" w:id="0">
    <w:p w14:paraId="028147E3" w14:textId="77777777" w:rsidR="007471C3" w:rsidRDefault="007471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F7FA92" w14:textId="77777777" w:rsidR="0001243A" w:rsidRDefault="0001243A">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A85F5C" w14:textId="77777777" w:rsidR="008D6AF1" w:rsidRDefault="008D6AF1">
    <w:pPr>
      <w:pStyle w:val="Footer"/>
    </w:pPr>
    <w:r>
      <w:rPr>
        <w:rStyle w:val="PageNumber"/>
      </w:rPr>
      <w:fldChar w:fldCharType="begin"/>
    </w:r>
    <w:r>
      <w:rPr>
        <w:rStyle w:val="PageNumber"/>
      </w:rPr>
      <w:instrText xml:space="preserve"> PAGE </w:instrText>
    </w:r>
    <w:r>
      <w:rPr>
        <w:rStyle w:val="PageNumber"/>
      </w:rPr>
      <w:fldChar w:fldCharType="separate"/>
    </w:r>
    <w:r w:rsidR="00D10F73">
      <w:rPr>
        <w:rStyle w:val="PageNumber"/>
        <w:noProof/>
      </w:rPr>
      <w:t>48</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583287" w14:textId="77777777" w:rsidR="007471C3" w:rsidRDefault="007471C3">
      <w:r>
        <w:separator/>
      </w:r>
    </w:p>
  </w:footnote>
  <w:footnote w:type="continuationSeparator" w:id="0">
    <w:p w14:paraId="2E7FD65D" w14:textId="77777777" w:rsidR="007471C3" w:rsidRDefault="007471C3">
      <w:r>
        <w:continuationSeparator/>
      </w:r>
    </w:p>
  </w:footnote>
  <w:footnote w:id="1">
    <w:p w14:paraId="6D8C4AC3" w14:textId="77777777" w:rsidR="0001243A" w:rsidRPr="00825740" w:rsidRDefault="0001243A">
      <w:pPr>
        <w:pStyle w:val="FootnoteText"/>
      </w:pPr>
      <w:r>
        <w:rPr>
          <w:rStyle w:val="FootnoteReference"/>
        </w:rPr>
        <w:footnoteRef/>
      </w:r>
      <w:r>
        <w:t xml:space="preserve"> Portion of sections 3.3.1, 3.3.2, 3.3.3, and 3.3.4 as well as </w:t>
      </w:r>
      <w:r w:rsidRPr="00825740">
        <w:fldChar w:fldCharType="begin"/>
      </w:r>
      <w:r w:rsidRPr="00825740">
        <w:instrText xml:space="preserve"> REF _Ref453232612 \h  \* MERGEFORMAT </w:instrText>
      </w:r>
      <w:r w:rsidRPr="00825740">
        <w:fldChar w:fldCharType="separate"/>
      </w:r>
      <w:r>
        <w:rPr>
          <w:b/>
          <w:bCs/>
          <w:lang w:val="en-US"/>
        </w:rPr>
        <w:t>Error! Reference source not found.</w:t>
      </w:r>
      <w:r w:rsidRPr="00825740">
        <w:fldChar w:fldCharType="end"/>
      </w:r>
      <w:r w:rsidRPr="00825740">
        <w:t xml:space="preserve">, </w:t>
      </w:r>
      <w:r w:rsidRPr="00825740">
        <w:fldChar w:fldCharType="begin"/>
      </w:r>
      <w:r w:rsidRPr="00825740">
        <w:instrText xml:space="preserve"> REF _Ref429058037 \h  \* MERGEFORMAT </w:instrText>
      </w:r>
      <w:r w:rsidRPr="00825740">
        <w:fldChar w:fldCharType="separate"/>
      </w:r>
      <w:r>
        <w:rPr>
          <w:b/>
          <w:bCs/>
          <w:lang w:val="en-US"/>
        </w:rPr>
        <w:t>Error! Reference source not found.</w:t>
      </w:r>
      <w:r w:rsidRPr="00825740">
        <w:fldChar w:fldCharType="end"/>
      </w:r>
      <w:r w:rsidRPr="00825740">
        <w:t xml:space="preserve">, </w:t>
      </w:r>
      <w:r w:rsidRPr="00731330">
        <w:fldChar w:fldCharType="begin"/>
      </w:r>
      <w:r w:rsidRPr="00731330">
        <w:instrText xml:space="preserve"> REF _Ref430341499 \h  \* MERGEFORMAT </w:instrText>
      </w:r>
      <w:r w:rsidRPr="00731330">
        <w:fldChar w:fldCharType="separate"/>
      </w:r>
      <w:r>
        <w:rPr>
          <w:b/>
          <w:bCs/>
          <w:lang w:val="en-US"/>
        </w:rPr>
        <w:t>Error! Reference source not found.</w:t>
      </w:r>
      <w:r w:rsidRPr="00731330">
        <w:fldChar w:fldCharType="end"/>
      </w:r>
      <w:r w:rsidRPr="00825740">
        <w:t xml:space="preserve">, and </w:t>
      </w:r>
      <w:r w:rsidRPr="00731330">
        <w:fldChar w:fldCharType="begin"/>
      </w:r>
      <w:r w:rsidRPr="00731330">
        <w:instrText xml:space="preserve"> REF _Ref430702827 \h  \* MERGEFORMAT </w:instrText>
      </w:r>
      <w:r w:rsidRPr="00731330">
        <w:fldChar w:fldCharType="separate"/>
      </w:r>
      <w:r w:rsidRPr="00021EBF">
        <w:t>Figure</w:t>
      </w:r>
      <w:r w:rsidRPr="00634D0D">
        <w:rPr>
          <w:b/>
        </w:rPr>
        <w:t xml:space="preserve"> 3-</w:t>
      </w:r>
      <w:r>
        <w:rPr>
          <w:b/>
          <w:noProof/>
        </w:rPr>
        <w:t>20</w:t>
      </w:r>
      <w:r w:rsidRPr="00731330">
        <w:fldChar w:fldCharType="end"/>
      </w:r>
      <w:r>
        <w:t xml:space="preserve"> were originally published in </w:t>
      </w:r>
      <w:r>
        <w:rPr>
          <w:i/>
        </w:rPr>
        <w:t>Elash et al.</w:t>
      </w:r>
      <w:r>
        <w:t xml:space="preserve"> (2016)</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1D1E57" w14:textId="77777777" w:rsidR="0001243A" w:rsidRDefault="0001243A">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82</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07E0B1" w14:textId="77777777" w:rsidR="008D6AF1" w:rsidRDefault="008D6AF1">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2922627C"/>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000002"/>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1C63868"/>
    <w:multiLevelType w:val="hybridMultilevel"/>
    <w:tmpl w:val="54105CAC"/>
    <w:lvl w:ilvl="0" w:tplc="10090001">
      <w:start w:val="1"/>
      <w:numFmt w:val="bullet"/>
      <w:lvlText w:val=""/>
      <w:lvlJc w:val="left"/>
      <w:pPr>
        <w:ind w:left="1008" w:hanging="360"/>
      </w:pPr>
      <w:rPr>
        <w:rFonts w:ascii="Symbol" w:hAnsi="Symbol" w:hint="default"/>
      </w:rPr>
    </w:lvl>
    <w:lvl w:ilvl="1" w:tplc="10090003" w:tentative="1">
      <w:start w:val="1"/>
      <w:numFmt w:val="bullet"/>
      <w:lvlText w:val="o"/>
      <w:lvlJc w:val="left"/>
      <w:pPr>
        <w:ind w:left="1728" w:hanging="360"/>
      </w:pPr>
      <w:rPr>
        <w:rFonts w:ascii="Courier New" w:hAnsi="Courier New" w:cs="Courier New" w:hint="default"/>
      </w:rPr>
    </w:lvl>
    <w:lvl w:ilvl="2" w:tplc="10090005" w:tentative="1">
      <w:start w:val="1"/>
      <w:numFmt w:val="bullet"/>
      <w:lvlText w:val=""/>
      <w:lvlJc w:val="left"/>
      <w:pPr>
        <w:ind w:left="2448" w:hanging="360"/>
      </w:pPr>
      <w:rPr>
        <w:rFonts w:ascii="Wingdings" w:hAnsi="Wingdings" w:hint="default"/>
      </w:rPr>
    </w:lvl>
    <w:lvl w:ilvl="3" w:tplc="10090001" w:tentative="1">
      <w:start w:val="1"/>
      <w:numFmt w:val="bullet"/>
      <w:lvlText w:val=""/>
      <w:lvlJc w:val="left"/>
      <w:pPr>
        <w:ind w:left="3168" w:hanging="360"/>
      </w:pPr>
      <w:rPr>
        <w:rFonts w:ascii="Symbol" w:hAnsi="Symbol" w:hint="default"/>
      </w:rPr>
    </w:lvl>
    <w:lvl w:ilvl="4" w:tplc="10090003" w:tentative="1">
      <w:start w:val="1"/>
      <w:numFmt w:val="bullet"/>
      <w:lvlText w:val="o"/>
      <w:lvlJc w:val="left"/>
      <w:pPr>
        <w:ind w:left="3888" w:hanging="360"/>
      </w:pPr>
      <w:rPr>
        <w:rFonts w:ascii="Courier New" w:hAnsi="Courier New" w:cs="Courier New" w:hint="default"/>
      </w:rPr>
    </w:lvl>
    <w:lvl w:ilvl="5" w:tplc="10090005" w:tentative="1">
      <w:start w:val="1"/>
      <w:numFmt w:val="bullet"/>
      <w:lvlText w:val=""/>
      <w:lvlJc w:val="left"/>
      <w:pPr>
        <w:ind w:left="4608" w:hanging="360"/>
      </w:pPr>
      <w:rPr>
        <w:rFonts w:ascii="Wingdings" w:hAnsi="Wingdings" w:hint="default"/>
      </w:rPr>
    </w:lvl>
    <w:lvl w:ilvl="6" w:tplc="10090001" w:tentative="1">
      <w:start w:val="1"/>
      <w:numFmt w:val="bullet"/>
      <w:lvlText w:val=""/>
      <w:lvlJc w:val="left"/>
      <w:pPr>
        <w:ind w:left="5328" w:hanging="360"/>
      </w:pPr>
      <w:rPr>
        <w:rFonts w:ascii="Symbol" w:hAnsi="Symbol" w:hint="default"/>
      </w:rPr>
    </w:lvl>
    <w:lvl w:ilvl="7" w:tplc="10090003" w:tentative="1">
      <w:start w:val="1"/>
      <w:numFmt w:val="bullet"/>
      <w:lvlText w:val="o"/>
      <w:lvlJc w:val="left"/>
      <w:pPr>
        <w:ind w:left="6048" w:hanging="360"/>
      </w:pPr>
      <w:rPr>
        <w:rFonts w:ascii="Courier New" w:hAnsi="Courier New" w:cs="Courier New" w:hint="default"/>
      </w:rPr>
    </w:lvl>
    <w:lvl w:ilvl="8" w:tplc="10090005" w:tentative="1">
      <w:start w:val="1"/>
      <w:numFmt w:val="bullet"/>
      <w:lvlText w:val=""/>
      <w:lvlJc w:val="left"/>
      <w:pPr>
        <w:ind w:left="6768" w:hanging="360"/>
      </w:pPr>
      <w:rPr>
        <w:rFonts w:ascii="Wingdings" w:hAnsi="Wingdings" w:hint="default"/>
      </w:rPr>
    </w:lvl>
  </w:abstractNum>
  <w:abstractNum w:abstractNumId="5"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1AE62D93"/>
    <w:multiLevelType w:val="singleLevel"/>
    <w:tmpl w:val="4240F1DA"/>
    <w:lvl w:ilvl="0">
      <w:start w:val="4"/>
      <w:numFmt w:val="decimal"/>
      <w:lvlText w:val="%1."/>
      <w:lvlJc w:val="left"/>
      <w:pPr>
        <w:tabs>
          <w:tab w:val="num" w:pos="1440"/>
        </w:tabs>
        <w:ind w:left="1440" w:hanging="720"/>
      </w:pPr>
      <w:rPr>
        <w:rFonts w:hint="default"/>
      </w:rPr>
    </w:lvl>
  </w:abstractNum>
  <w:abstractNum w:abstractNumId="7" w15:restartNumberingAfterBreak="0">
    <w:nsid w:val="21A564D5"/>
    <w:multiLevelType w:val="singleLevel"/>
    <w:tmpl w:val="1AF812AA"/>
    <w:lvl w:ilvl="0">
      <w:start w:val="1"/>
      <w:numFmt w:val="decimal"/>
      <w:lvlText w:val="%1."/>
      <w:legacy w:legacy="1" w:legacySpace="0" w:legacyIndent="360"/>
      <w:lvlJc w:val="left"/>
      <w:pPr>
        <w:ind w:left="1080" w:hanging="360"/>
      </w:pPr>
    </w:lvl>
  </w:abstractNum>
  <w:abstractNum w:abstractNumId="8" w15:restartNumberingAfterBreak="0">
    <w:nsid w:val="257820D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3A371EDB"/>
    <w:multiLevelType w:val="singleLevel"/>
    <w:tmpl w:val="5100EAC4"/>
    <w:lvl w:ilvl="0">
      <w:start w:val="1"/>
      <w:numFmt w:val="decimal"/>
      <w:lvlText w:val="%1."/>
      <w:lvlJc w:val="left"/>
      <w:pPr>
        <w:tabs>
          <w:tab w:val="num" w:pos="360"/>
        </w:tabs>
        <w:ind w:left="360" w:hanging="360"/>
      </w:pPr>
    </w:lvl>
  </w:abstractNum>
  <w:abstractNum w:abstractNumId="12"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13" w15:restartNumberingAfterBreak="0">
    <w:nsid w:val="4464653C"/>
    <w:multiLevelType w:val="singleLevel"/>
    <w:tmpl w:val="D2966102"/>
    <w:lvl w:ilvl="0">
      <w:start w:val="1"/>
      <w:numFmt w:val="decimal"/>
      <w:lvlText w:val="%1."/>
      <w:legacy w:legacy="1" w:legacySpace="0" w:legacyIndent="360"/>
      <w:lvlJc w:val="left"/>
      <w:pPr>
        <w:ind w:left="1080" w:hanging="360"/>
      </w:pPr>
    </w:lvl>
  </w:abstractNum>
  <w:abstractNum w:abstractNumId="14"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5" w15:restartNumberingAfterBreak="0">
    <w:nsid w:val="4C564669"/>
    <w:multiLevelType w:val="singleLevel"/>
    <w:tmpl w:val="B69CF620"/>
    <w:lvl w:ilvl="0">
      <w:start w:val="1"/>
      <w:numFmt w:val="decimal"/>
      <w:lvlText w:val="%1."/>
      <w:legacy w:legacy="1" w:legacySpace="0" w:legacyIndent="360"/>
      <w:lvlJc w:val="left"/>
      <w:pPr>
        <w:ind w:left="1080" w:hanging="360"/>
      </w:pPr>
    </w:lvl>
  </w:abstractNum>
  <w:abstractNum w:abstractNumId="16" w15:restartNumberingAfterBreak="0">
    <w:nsid w:val="55B000AB"/>
    <w:multiLevelType w:val="singleLevel"/>
    <w:tmpl w:val="BCB4C324"/>
    <w:lvl w:ilvl="0">
      <w:start w:val="1"/>
      <w:numFmt w:val="decimal"/>
      <w:lvlText w:val="%1."/>
      <w:legacy w:legacy="1" w:legacySpace="0" w:legacyIndent="360"/>
      <w:lvlJc w:val="left"/>
      <w:pPr>
        <w:ind w:left="1080" w:hanging="360"/>
      </w:pPr>
    </w:lvl>
  </w:abstractNum>
  <w:abstractNum w:abstractNumId="17"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14"/>
  </w:num>
  <w:num w:numId="2">
    <w:abstractNumId w:val="19"/>
  </w:num>
  <w:num w:numId="3">
    <w:abstractNumId w:val="5"/>
  </w:num>
  <w:num w:numId="4">
    <w:abstractNumId w:val="10"/>
  </w:num>
  <w:num w:numId="5">
    <w:abstractNumId w:val="12"/>
  </w:num>
  <w:num w:numId="6">
    <w:abstractNumId w:val="18"/>
  </w:num>
  <w:num w:numId="7">
    <w:abstractNumId w:val="9"/>
  </w:num>
  <w:num w:numId="8">
    <w:abstractNumId w:val="17"/>
  </w:num>
  <w:num w:numId="9">
    <w:abstractNumId w:val="1"/>
  </w:num>
  <w:num w:numId="10">
    <w:abstractNumId w:val="11"/>
  </w:num>
  <w:num w:numId="11">
    <w:abstractNumId w:val="2"/>
  </w:num>
  <w:num w:numId="12">
    <w:abstractNumId w:val="3"/>
  </w:num>
  <w:num w:numId="13">
    <w:abstractNumId w:val="11"/>
    <w:lvlOverride w:ilvl="0">
      <w:startOverride w:val="1"/>
    </w:lvlOverride>
  </w:num>
  <w:num w:numId="14">
    <w:abstractNumId w:val="11"/>
    <w:lvlOverride w:ilvl="0">
      <w:startOverride w:val="1"/>
    </w:lvlOverride>
  </w:num>
  <w:num w:numId="15">
    <w:abstractNumId w:val="0"/>
  </w:num>
  <w:num w:numId="16">
    <w:abstractNumId w:val="8"/>
  </w:num>
  <w:num w:numId="17">
    <w:abstractNumId w:val="7"/>
  </w:num>
  <w:num w:numId="18">
    <w:abstractNumId w:val="7"/>
    <w:lvlOverride w:ilvl="0">
      <w:lvl w:ilvl="0">
        <w:start w:val="1"/>
        <w:numFmt w:val="decimal"/>
        <w:lvlText w:val="%1."/>
        <w:legacy w:legacy="1" w:legacySpace="0" w:legacyIndent="360"/>
        <w:lvlJc w:val="left"/>
        <w:pPr>
          <w:ind w:left="1080" w:hanging="360"/>
        </w:pPr>
      </w:lvl>
    </w:lvlOverride>
  </w:num>
  <w:num w:numId="19">
    <w:abstractNumId w:val="7"/>
    <w:lvlOverride w:ilvl="0">
      <w:lvl w:ilvl="0">
        <w:start w:val="1"/>
        <w:numFmt w:val="decimal"/>
        <w:lvlText w:val="%1."/>
        <w:legacy w:legacy="1" w:legacySpace="0" w:legacyIndent="360"/>
        <w:lvlJc w:val="left"/>
        <w:pPr>
          <w:ind w:left="1080" w:hanging="360"/>
        </w:pPr>
      </w:lvl>
    </w:lvlOverride>
  </w:num>
  <w:num w:numId="20">
    <w:abstractNumId w:val="7"/>
    <w:lvlOverride w:ilvl="0">
      <w:lvl w:ilvl="0">
        <w:start w:val="1"/>
        <w:numFmt w:val="decimal"/>
        <w:lvlText w:val="%1."/>
        <w:legacy w:legacy="1" w:legacySpace="0" w:legacyIndent="360"/>
        <w:lvlJc w:val="left"/>
        <w:pPr>
          <w:ind w:left="1080" w:hanging="360"/>
        </w:pPr>
      </w:lvl>
    </w:lvlOverride>
  </w:num>
  <w:num w:numId="21">
    <w:abstractNumId w:val="13"/>
  </w:num>
  <w:num w:numId="22">
    <w:abstractNumId w:val="13"/>
    <w:lvlOverride w:ilvl="0">
      <w:lvl w:ilvl="0">
        <w:start w:val="1"/>
        <w:numFmt w:val="decimal"/>
        <w:lvlText w:val="%1."/>
        <w:legacy w:legacy="1" w:legacySpace="0" w:legacyIndent="360"/>
        <w:lvlJc w:val="left"/>
        <w:pPr>
          <w:ind w:left="1080" w:hanging="360"/>
        </w:pPr>
      </w:lvl>
    </w:lvlOverride>
  </w:num>
  <w:num w:numId="23">
    <w:abstractNumId w:val="13"/>
    <w:lvlOverride w:ilvl="0">
      <w:lvl w:ilvl="0">
        <w:start w:val="1"/>
        <w:numFmt w:val="decimal"/>
        <w:lvlText w:val="%1."/>
        <w:legacy w:legacy="1" w:legacySpace="0" w:legacyIndent="360"/>
        <w:lvlJc w:val="left"/>
        <w:pPr>
          <w:ind w:left="1080" w:hanging="360"/>
        </w:pPr>
      </w:lvl>
    </w:lvlOverride>
  </w:num>
  <w:num w:numId="24">
    <w:abstractNumId w:val="13"/>
    <w:lvlOverride w:ilvl="0">
      <w:lvl w:ilvl="0">
        <w:start w:val="1"/>
        <w:numFmt w:val="decimal"/>
        <w:lvlText w:val="%1."/>
        <w:legacy w:legacy="1" w:legacySpace="0" w:legacyIndent="360"/>
        <w:lvlJc w:val="left"/>
        <w:pPr>
          <w:ind w:left="1080" w:hanging="360"/>
        </w:pPr>
      </w:lvl>
    </w:lvlOverride>
  </w:num>
  <w:num w:numId="25">
    <w:abstractNumId w:val="13"/>
    <w:lvlOverride w:ilvl="0">
      <w:lvl w:ilvl="0">
        <w:start w:val="1"/>
        <w:numFmt w:val="decimal"/>
        <w:lvlText w:val="%1."/>
        <w:legacy w:legacy="1" w:legacySpace="0" w:legacyIndent="360"/>
        <w:lvlJc w:val="left"/>
        <w:pPr>
          <w:ind w:left="1080" w:hanging="360"/>
        </w:pPr>
      </w:lvl>
    </w:lvlOverride>
  </w:num>
  <w:num w:numId="26">
    <w:abstractNumId w:val="13"/>
    <w:lvlOverride w:ilvl="0">
      <w:lvl w:ilvl="0">
        <w:start w:val="1"/>
        <w:numFmt w:val="decimal"/>
        <w:lvlText w:val="%1."/>
        <w:legacy w:legacy="1" w:legacySpace="0" w:legacyIndent="360"/>
        <w:lvlJc w:val="left"/>
        <w:pPr>
          <w:ind w:left="1080" w:hanging="360"/>
        </w:pPr>
      </w:lvl>
    </w:lvlOverride>
  </w:num>
  <w:num w:numId="27">
    <w:abstractNumId w:val="13"/>
    <w:lvlOverride w:ilvl="0">
      <w:lvl w:ilvl="0">
        <w:start w:val="1"/>
        <w:numFmt w:val="decimal"/>
        <w:lvlText w:val="%1."/>
        <w:legacy w:legacy="1" w:legacySpace="0" w:legacyIndent="360"/>
        <w:lvlJc w:val="left"/>
        <w:pPr>
          <w:ind w:left="1080" w:hanging="360"/>
        </w:pPr>
      </w:lvl>
    </w:lvlOverride>
  </w:num>
  <w:num w:numId="28">
    <w:abstractNumId w:val="13"/>
    <w:lvlOverride w:ilvl="0">
      <w:lvl w:ilvl="0">
        <w:start w:val="1"/>
        <w:numFmt w:val="decimal"/>
        <w:lvlText w:val="%1."/>
        <w:legacy w:legacy="1" w:legacySpace="0" w:legacyIndent="360"/>
        <w:lvlJc w:val="left"/>
        <w:pPr>
          <w:ind w:left="1080" w:hanging="360"/>
        </w:pPr>
      </w:lvl>
    </w:lvlOverride>
  </w:num>
  <w:num w:numId="29">
    <w:abstractNumId w:val="7"/>
    <w:lvlOverride w:ilvl="0">
      <w:lvl w:ilvl="0">
        <w:start w:val="1"/>
        <w:numFmt w:val="decimal"/>
        <w:lvlText w:val="%1."/>
        <w:legacy w:legacy="1" w:legacySpace="0" w:legacyIndent="360"/>
        <w:lvlJc w:val="left"/>
        <w:pPr>
          <w:ind w:left="1080" w:hanging="360"/>
        </w:pPr>
      </w:lvl>
    </w:lvlOverride>
  </w:num>
  <w:num w:numId="30">
    <w:abstractNumId w:val="7"/>
    <w:lvlOverride w:ilvl="0">
      <w:lvl w:ilvl="0">
        <w:start w:val="1"/>
        <w:numFmt w:val="decimal"/>
        <w:lvlText w:val="%1."/>
        <w:legacy w:legacy="1" w:legacySpace="0" w:legacyIndent="360"/>
        <w:lvlJc w:val="left"/>
        <w:pPr>
          <w:ind w:left="1080" w:hanging="360"/>
        </w:pPr>
      </w:lvl>
    </w:lvlOverride>
  </w:num>
  <w:num w:numId="31">
    <w:abstractNumId w:val="7"/>
    <w:lvlOverride w:ilvl="0">
      <w:lvl w:ilvl="0">
        <w:start w:val="1"/>
        <w:numFmt w:val="decimal"/>
        <w:lvlText w:val="%1."/>
        <w:legacy w:legacy="1" w:legacySpace="0" w:legacyIndent="360"/>
        <w:lvlJc w:val="left"/>
        <w:pPr>
          <w:ind w:left="1080" w:hanging="360"/>
        </w:pPr>
      </w:lvl>
    </w:lvlOverride>
  </w:num>
  <w:num w:numId="32">
    <w:abstractNumId w:val="13"/>
    <w:lvlOverride w:ilvl="0">
      <w:lvl w:ilvl="0">
        <w:start w:val="1"/>
        <w:numFmt w:val="decimal"/>
        <w:lvlText w:val="%1."/>
        <w:legacy w:legacy="1" w:legacySpace="0" w:legacyIndent="360"/>
        <w:lvlJc w:val="left"/>
        <w:pPr>
          <w:ind w:left="1080" w:hanging="360"/>
        </w:pPr>
      </w:lvl>
    </w:lvlOverride>
  </w:num>
  <w:num w:numId="33">
    <w:abstractNumId w:val="13"/>
    <w:lvlOverride w:ilvl="0">
      <w:lvl w:ilvl="0">
        <w:start w:val="1"/>
        <w:numFmt w:val="decimal"/>
        <w:lvlText w:val="%1."/>
        <w:legacy w:legacy="1" w:legacySpace="0" w:legacyIndent="360"/>
        <w:lvlJc w:val="left"/>
        <w:pPr>
          <w:ind w:left="1080" w:hanging="360"/>
        </w:pPr>
      </w:lvl>
    </w:lvlOverride>
  </w:num>
  <w:num w:numId="34">
    <w:abstractNumId w:val="13"/>
    <w:lvlOverride w:ilvl="0">
      <w:lvl w:ilvl="0">
        <w:start w:val="1"/>
        <w:numFmt w:val="decimal"/>
        <w:lvlText w:val="%1."/>
        <w:legacy w:legacy="1" w:legacySpace="0" w:legacyIndent="360"/>
        <w:lvlJc w:val="left"/>
        <w:pPr>
          <w:ind w:left="1080" w:hanging="360"/>
        </w:pPr>
      </w:lvl>
    </w:lvlOverride>
  </w:num>
  <w:num w:numId="35">
    <w:abstractNumId w:val="13"/>
    <w:lvlOverride w:ilvl="0">
      <w:lvl w:ilvl="0">
        <w:start w:val="1"/>
        <w:numFmt w:val="decimal"/>
        <w:lvlText w:val="%1."/>
        <w:legacy w:legacy="1" w:legacySpace="0" w:legacyIndent="360"/>
        <w:lvlJc w:val="left"/>
        <w:pPr>
          <w:ind w:left="1080" w:hanging="360"/>
        </w:pPr>
      </w:lvl>
    </w:lvlOverride>
  </w:num>
  <w:num w:numId="36">
    <w:abstractNumId w:val="13"/>
    <w:lvlOverride w:ilvl="0">
      <w:lvl w:ilvl="0">
        <w:start w:val="1"/>
        <w:numFmt w:val="decimal"/>
        <w:lvlText w:val="%1."/>
        <w:legacy w:legacy="1" w:legacySpace="0" w:legacyIndent="360"/>
        <w:lvlJc w:val="left"/>
        <w:pPr>
          <w:ind w:left="1080" w:hanging="360"/>
        </w:pPr>
      </w:lvl>
    </w:lvlOverride>
  </w:num>
  <w:num w:numId="37">
    <w:abstractNumId w:val="13"/>
    <w:lvlOverride w:ilvl="0">
      <w:lvl w:ilvl="0">
        <w:start w:val="1"/>
        <w:numFmt w:val="decimal"/>
        <w:lvlText w:val="%1."/>
        <w:legacy w:legacy="1" w:legacySpace="0" w:legacyIndent="360"/>
        <w:lvlJc w:val="left"/>
        <w:pPr>
          <w:ind w:left="1080" w:hanging="360"/>
        </w:pPr>
      </w:lvl>
    </w:lvlOverride>
  </w:num>
  <w:num w:numId="38">
    <w:abstractNumId w:val="13"/>
    <w:lvlOverride w:ilvl="0">
      <w:lvl w:ilvl="0">
        <w:start w:val="1"/>
        <w:numFmt w:val="decimal"/>
        <w:lvlText w:val="%1."/>
        <w:legacy w:legacy="1" w:legacySpace="0" w:legacyIndent="360"/>
        <w:lvlJc w:val="left"/>
        <w:pPr>
          <w:ind w:left="1080" w:hanging="360"/>
        </w:pPr>
      </w:lvl>
    </w:lvlOverride>
  </w:num>
  <w:num w:numId="39">
    <w:abstractNumId w:val="7"/>
    <w:lvlOverride w:ilvl="0">
      <w:lvl w:ilvl="0">
        <w:start w:val="1"/>
        <w:numFmt w:val="decimal"/>
        <w:lvlText w:val="%1."/>
        <w:legacy w:legacy="1" w:legacySpace="0" w:legacyIndent="360"/>
        <w:lvlJc w:val="left"/>
        <w:pPr>
          <w:ind w:left="1080" w:hanging="360"/>
        </w:pPr>
      </w:lvl>
    </w:lvlOverride>
  </w:num>
  <w:num w:numId="40">
    <w:abstractNumId w:val="13"/>
    <w:lvlOverride w:ilvl="0">
      <w:lvl w:ilvl="0">
        <w:start w:val="1"/>
        <w:numFmt w:val="decimal"/>
        <w:lvlText w:val="%1."/>
        <w:legacy w:legacy="1" w:legacySpace="0" w:legacyIndent="360"/>
        <w:lvlJc w:val="left"/>
        <w:pPr>
          <w:ind w:left="1080" w:hanging="360"/>
        </w:pPr>
      </w:lvl>
    </w:lvlOverride>
  </w:num>
  <w:num w:numId="41">
    <w:abstractNumId w:val="7"/>
    <w:lvlOverride w:ilvl="0">
      <w:lvl w:ilvl="0">
        <w:start w:val="1"/>
        <w:numFmt w:val="decimal"/>
        <w:lvlText w:val="%1."/>
        <w:legacy w:legacy="1" w:legacySpace="0" w:legacyIndent="360"/>
        <w:lvlJc w:val="left"/>
        <w:pPr>
          <w:ind w:left="1080" w:hanging="360"/>
        </w:pPr>
      </w:lvl>
    </w:lvlOverride>
  </w:num>
  <w:num w:numId="42">
    <w:abstractNumId w:val="13"/>
    <w:lvlOverride w:ilvl="0">
      <w:lvl w:ilvl="0">
        <w:start w:val="1"/>
        <w:numFmt w:val="decimal"/>
        <w:lvlText w:val="%1."/>
        <w:legacy w:legacy="1" w:legacySpace="0" w:legacyIndent="360"/>
        <w:lvlJc w:val="left"/>
        <w:pPr>
          <w:ind w:left="1080" w:hanging="360"/>
        </w:pPr>
      </w:lvl>
    </w:lvlOverride>
  </w:num>
  <w:num w:numId="43">
    <w:abstractNumId w:val="15"/>
    <w:lvlOverride w:ilvl="0">
      <w:lvl w:ilvl="0">
        <w:start w:val="1"/>
        <w:numFmt w:val="decimal"/>
        <w:lvlText w:val="%1."/>
        <w:legacy w:legacy="1" w:legacySpace="0" w:legacyIndent="360"/>
        <w:lvlJc w:val="left"/>
        <w:pPr>
          <w:ind w:left="1080" w:hanging="360"/>
        </w:pPr>
      </w:lvl>
    </w:lvlOverride>
  </w:num>
  <w:num w:numId="44">
    <w:abstractNumId w:val="16"/>
  </w:num>
  <w:num w:numId="45">
    <w:abstractNumId w:val="6"/>
  </w:num>
  <w:num w:numId="46">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0E9"/>
    <w:rsid w:val="000008B2"/>
    <w:rsid w:val="00007B90"/>
    <w:rsid w:val="00012114"/>
    <w:rsid w:val="0001243A"/>
    <w:rsid w:val="00012638"/>
    <w:rsid w:val="00012CA7"/>
    <w:rsid w:val="00016B72"/>
    <w:rsid w:val="00016E2B"/>
    <w:rsid w:val="000242C1"/>
    <w:rsid w:val="000242D0"/>
    <w:rsid w:val="0003407E"/>
    <w:rsid w:val="000420D5"/>
    <w:rsid w:val="0005023C"/>
    <w:rsid w:val="000512FD"/>
    <w:rsid w:val="000528C9"/>
    <w:rsid w:val="00062A0E"/>
    <w:rsid w:val="00066458"/>
    <w:rsid w:val="000666AB"/>
    <w:rsid w:val="00067391"/>
    <w:rsid w:val="0008244A"/>
    <w:rsid w:val="000859D1"/>
    <w:rsid w:val="00087DAF"/>
    <w:rsid w:val="00091433"/>
    <w:rsid w:val="00093213"/>
    <w:rsid w:val="0009343C"/>
    <w:rsid w:val="00093AF5"/>
    <w:rsid w:val="000A1640"/>
    <w:rsid w:val="000A2414"/>
    <w:rsid w:val="000B3BA7"/>
    <w:rsid w:val="000B4134"/>
    <w:rsid w:val="000B57E3"/>
    <w:rsid w:val="000B5E33"/>
    <w:rsid w:val="000B653B"/>
    <w:rsid w:val="000B658F"/>
    <w:rsid w:val="000B758C"/>
    <w:rsid w:val="000C5619"/>
    <w:rsid w:val="000D1D73"/>
    <w:rsid w:val="000D3448"/>
    <w:rsid w:val="000D6279"/>
    <w:rsid w:val="000E02A2"/>
    <w:rsid w:val="000E058F"/>
    <w:rsid w:val="000E0678"/>
    <w:rsid w:val="000E0AAC"/>
    <w:rsid w:val="000E5C8E"/>
    <w:rsid w:val="000E633F"/>
    <w:rsid w:val="000F2292"/>
    <w:rsid w:val="00101519"/>
    <w:rsid w:val="001018DA"/>
    <w:rsid w:val="00101B20"/>
    <w:rsid w:val="00106A4F"/>
    <w:rsid w:val="001076DD"/>
    <w:rsid w:val="00112B39"/>
    <w:rsid w:val="001149E3"/>
    <w:rsid w:val="00115244"/>
    <w:rsid w:val="00115CBB"/>
    <w:rsid w:val="00120281"/>
    <w:rsid w:val="0012226A"/>
    <w:rsid w:val="0012622B"/>
    <w:rsid w:val="00130AC7"/>
    <w:rsid w:val="00131706"/>
    <w:rsid w:val="00134B33"/>
    <w:rsid w:val="00137D64"/>
    <w:rsid w:val="001409CF"/>
    <w:rsid w:val="00140C88"/>
    <w:rsid w:val="00141629"/>
    <w:rsid w:val="00142252"/>
    <w:rsid w:val="00144A26"/>
    <w:rsid w:val="00147713"/>
    <w:rsid w:val="00152E6E"/>
    <w:rsid w:val="00152EB2"/>
    <w:rsid w:val="00165E3E"/>
    <w:rsid w:val="0016660F"/>
    <w:rsid w:val="00174BDA"/>
    <w:rsid w:val="00176955"/>
    <w:rsid w:val="001772C4"/>
    <w:rsid w:val="0018072A"/>
    <w:rsid w:val="00183E7A"/>
    <w:rsid w:val="0018426B"/>
    <w:rsid w:val="00190B6A"/>
    <w:rsid w:val="0019647A"/>
    <w:rsid w:val="001A1623"/>
    <w:rsid w:val="001A1A4C"/>
    <w:rsid w:val="001A7555"/>
    <w:rsid w:val="001B0AFE"/>
    <w:rsid w:val="001B1B36"/>
    <w:rsid w:val="001B308C"/>
    <w:rsid w:val="001B5B3D"/>
    <w:rsid w:val="001C52DF"/>
    <w:rsid w:val="001C5445"/>
    <w:rsid w:val="001C6EDC"/>
    <w:rsid w:val="001C7864"/>
    <w:rsid w:val="001C79A2"/>
    <w:rsid w:val="001D0DB9"/>
    <w:rsid w:val="001D6C09"/>
    <w:rsid w:val="001D74BB"/>
    <w:rsid w:val="001E0354"/>
    <w:rsid w:val="001E04B7"/>
    <w:rsid w:val="001E20FB"/>
    <w:rsid w:val="001E3DE5"/>
    <w:rsid w:val="001E586F"/>
    <w:rsid w:val="001E7920"/>
    <w:rsid w:val="001F2760"/>
    <w:rsid w:val="001F346E"/>
    <w:rsid w:val="001F60E9"/>
    <w:rsid w:val="00203351"/>
    <w:rsid w:val="002045E6"/>
    <w:rsid w:val="0021001F"/>
    <w:rsid w:val="00214D8F"/>
    <w:rsid w:val="00226375"/>
    <w:rsid w:val="00227147"/>
    <w:rsid w:val="00230728"/>
    <w:rsid w:val="0023147E"/>
    <w:rsid w:val="00235D59"/>
    <w:rsid w:val="002360A4"/>
    <w:rsid w:val="0023636A"/>
    <w:rsid w:val="0023695B"/>
    <w:rsid w:val="002403D8"/>
    <w:rsid w:val="00240E02"/>
    <w:rsid w:val="00252252"/>
    <w:rsid w:val="00255742"/>
    <w:rsid w:val="00255E4E"/>
    <w:rsid w:val="00256495"/>
    <w:rsid w:val="00261F05"/>
    <w:rsid w:val="0026271B"/>
    <w:rsid w:val="00263031"/>
    <w:rsid w:val="002654F0"/>
    <w:rsid w:val="00266D27"/>
    <w:rsid w:val="00275479"/>
    <w:rsid w:val="002775B8"/>
    <w:rsid w:val="0028051E"/>
    <w:rsid w:val="00280C40"/>
    <w:rsid w:val="0028290C"/>
    <w:rsid w:val="00286FBE"/>
    <w:rsid w:val="002878F6"/>
    <w:rsid w:val="002946E7"/>
    <w:rsid w:val="00296727"/>
    <w:rsid w:val="002A0DE2"/>
    <w:rsid w:val="002A0FC6"/>
    <w:rsid w:val="002A2924"/>
    <w:rsid w:val="002A5EA8"/>
    <w:rsid w:val="002C490C"/>
    <w:rsid w:val="002C5B56"/>
    <w:rsid w:val="002D14EB"/>
    <w:rsid w:val="002D4F08"/>
    <w:rsid w:val="002E78B0"/>
    <w:rsid w:val="002F3EBA"/>
    <w:rsid w:val="002F55F0"/>
    <w:rsid w:val="003043FF"/>
    <w:rsid w:val="00305C3E"/>
    <w:rsid w:val="00305ECE"/>
    <w:rsid w:val="00313729"/>
    <w:rsid w:val="00315B52"/>
    <w:rsid w:val="003235B6"/>
    <w:rsid w:val="003238C7"/>
    <w:rsid w:val="00325979"/>
    <w:rsid w:val="003263B0"/>
    <w:rsid w:val="003308C3"/>
    <w:rsid w:val="00333DE4"/>
    <w:rsid w:val="00333E50"/>
    <w:rsid w:val="003362C1"/>
    <w:rsid w:val="0034041B"/>
    <w:rsid w:val="00344E29"/>
    <w:rsid w:val="003468EA"/>
    <w:rsid w:val="00351716"/>
    <w:rsid w:val="003562E9"/>
    <w:rsid w:val="00357E57"/>
    <w:rsid w:val="00360B91"/>
    <w:rsid w:val="00360F57"/>
    <w:rsid w:val="0036161F"/>
    <w:rsid w:val="00361AB5"/>
    <w:rsid w:val="00361EE0"/>
    <w:rsid w:val="00363BE9"/>
    <w:rsid w:val="003665F2"/>
    <w:rsid w:val="00366D2F"/>
    <w:rsid w:val="00367D9A"/>
    <w:rsid w:val="00380B29"/>
    <w:rsid w:val="00381E69"/>
    <w:rsid w:val="00386B8C"/>
    <w:rsid w:val="00390752"/>
    <w:rsid w:val="00392260"/>
    <w:rsid w:val="003946DC"/>
    <w:rsid w:val="003A09BE"/>
    <w:rsid w:val="003A7935"/>
    <w:rsid w:val="003B0440"/>
    <w:rsid w:val="003D3595"/>
    <w:rsid w:val="003D7368"/>
    <w:rsid w:val="003F2F3E"/>
    <w:rsid w:val="003F39D2"/>
    <w:rsid w:val="003F3D9C"/>
    <w:rsid w:val="003F3F29"/>
    <w:rsid w:val="003F4D2F"/>
    <w:rsid w:val="003F73D4"/>
    <w:rsid w:val="004011FC"/>
    <w:rsid w:val="0040480B"/>
    <w:rsid w:val="0040547A"/>
    <w:rsid w:val="0040723C"/>
    <w:rsid w:val="00407DD9"/>
    <w:rsid w:val="004100BE"/>
    <w:rsid w:val="0041348E"/>
    <w:rsid w:val="00413CB0"/>
    <w:rsid w:val="0041755D"/>
    <w:rsid w:val="00421513"/>
    <w:rsid w:val="0042168E"/>
    <w:rsid w:val="004251F9"/>
    <w:rsid w:val="0042755E"/>
    <w:rsid w:val="00431AE3"/>
    <w:rsid w:val="00437C8A"/>
    <w:rsid w:val="00437EC8"/>
    <w:rsid w:val="004411AB"/>
    <w:rsid w:val="004434BB"/>
    <w:rsid w:val="00445A10"/>
    <w:rsid w:val="00446EBA"/>
    <w:rsid w:val="00457BC8"/>
    <w:rsid w:val="004607D5"/>
    <w:rsid w:val="00461FEE"/>
    <w:rsid w:val="004632A5"/>
    <w:rsid w:val="004655EF"/>
    <w:rsid w:val="00465D29"/>
    <w:rsid w:val="00466425"/>
    <w:rsid w:val="00472190"/>
    <w:rsid w:val="0047369C"/>
    <w:rsid w:val="00481F58"/>
    <w:rsid w:val="004859F4"/>
    <w:rsid w:val="004862D8"/>
    <w:rsid w:val="00490E8A"/>
    <w:rsid w:val="00491C55"/>
    <w:rsid w:val="004A3553"/>
    <w:rsid w:val="004A4479"/>
    <w:rsid w:val="004B119F"/>
    <w:rsid w:val="004C022E"/>
    <w:rsid w:val="004E4F4E"/>
    <w:rsid w:val="004E5D20"/>
    <w:rsid w:val="004F19CD"/>
    <w:rsid w:val="004F4973"/>
    <w:rsid w:val="005032C7"/>
    <w:rsid w:val="0050442B"/>
    <w:rsid w:val="005073A4"/>
    <w:rsid w:val="0051529B"/>
    <w:rsid w:val="00522D11"/>
    <w:rsid w:val="005275D7"/>
    <w:rsid w:val="00527AA0"/>
    <w:rsid w:val="00530F3B"/>
    <w:rsid w:val="0053328E"/>
    <w:rsid w:val="00534F76"/>
    <w:rsid w:val="00541AC3"/>
    <w:rsid w:val="00545296"/>
    <w:rsid w:val="0054689D"/>
    <w:rsid w:val="005524CE"/>
    <w:rsid w:val="00553494"/>
    <w:rsid w:val="00555BE4"/>
    <w:rsid w:val="00564C91"/>
    <w:rsid w:val="00564EE7"/>
    <w:rsid w:val="00571DAD"/>
    <w:rsid w:val="0058031B"/>
    <w:rsid w:val="00581F07"/>
    <w:rsid w:val="00584B73"/>
    <w:rsid w:val="005870B9"/>
    <w:rsid w:val="005871C5"/>
    <w:rsid w:val="005872A2"/>
    <w:rsid w:val="00590B2A"/>
    <w:rsid w:val="005A00C4"/>
    <w:rsid w:val="005A019B"/>
    <w:rsid w:val="005A2B93"/>
    <w:rsid w:val="005A4636"/>
    <w:rsid w:val="005A5177"/>
    <w:rsid w:val="005A5C43"/>
    <w:rsid w:val="005B2894"/>
    <w:rsid w:val="005B29A4"/>
    <w:rsid w:val="005B4227"/>
    <w:rsid w:val="005B50A2"/>
    <w:rsid w:val="005B5A29"/>
    <w:rsid w:val="005B7CC8"/>
    <w:rsid w:val="005C0EEF"/>
    <w:rsid w:val="005C1931"/>
    <w:rsid w:val="005C2299"/>
    <w:rsid w:val="005D3189"/>
    <w:rsid w:val="005D3D51"/>
    <w:rsid w:val="005D5499"/>
    <w:rsid w:val="005D7DC0"/>
    <w:rsid w:val="005E0BA3"/>
    <w:rsid w:val="005E2293"/>
    <w:rsid w:val="005E539A"/>
    <w:rsid w:val="005E6F3D"/>
    <w:rsid w:val="005E7370"/>
    <w:rsid w:val="005E7F6D"/>
    <w:rsid w:val="005F0420"/>
    <w:rsid w:val="005F1415"/>
    <w:rsid w:val="005F6145"/>
    <w:rsid w:val="005F6B37"/>
    <w:rsid w:val="00604291"/>
    <w:rsid w:val="0060521F"/>
    <w:rsid w:val="00607B72"/>
    <w:rsid w:val="00631A2B"/>
    <w:rsid w:val="00632BA0"/>
    <w:rsid w:val="00634D0D"/>
    <w:rsid w:val="00634FB8"/>
    <w:rsid w:val="00635185"/>
    <w:rsid w:val="00637081"/>
    <w:rsid w:val="00641241"/>
    <w:rsid w:val="006452A8"/>
    <w:rsid w:val="00650BFF"/>
    <w:rsid w:val="006517B6"/>
    <w:rsid w:val="006624A0"/>
    <w:rsid w:val="00670C71"/>
    <w:rsid w:val="0067195E"/>
    <w:rsid w:val="00676604"/>
    <w:rsid w:val="00676DB7"/>
    <w:rsid w:val="0068383D"/>
    <w:rsid w:val="006850FE"/>
    <w:rsid w:val="00686E80"/>
    <w:rsid w:val="0068768B"/>
    <w:rsid w:val="006917F1"/>
    <w:rsid w:val="006945BA"/>
    <w:rsid w:val="00697466"/>
    <w:rsid w:val="00697EA5"/>
    <w:rsid w:val="006A2021"/>
    <w:rsid w:val="006A696B"/>
    <w:rsid w:val="006B4C20"/>
    <w:rsid w:val="006B52C9"/>
    <w:rsid w:val="006B5A93"/>
    <w:rsid w:val="006C2222"/>
    <w:rsid w:val="006C412D"/>
    <w:rsid w:val="006C444E"/>
    <w:rsid w:val="006D0D68"/>
    <w:rsid w:val="006E2438"/>
    <w:rsid w:val="006E3A9E"/>
    <w:rsid w:val="006E423E"/>
    <w:rsid w:val="006E53E3"/>
    <w:rsid w:val="006E7725"/>
    <w:rsid w:val="006F0BC5"/>
    <w:rsid w:val="006F106B"/>
    <w:rsid w:val="006F2D31"/>
    <w:rsid w:val="006F34F5"/>
    <w:rsid w:val="00701B9E"/>
    <w:rsid w:val="00701F2D"/>
    <w:rsid w:val="0070689B"/>
    <w:rsid w:val="00710C34"/>
    <w:rsid w:val="00711D35"/>
    <w:rsid w:val="007152C0"/>
    <w:rsid w:val="00715379"/>
    <w:rsid w:val="00715E8D"/>
    <w:rsid w:val="0072483E"/>
    <w:rsid w:val="00725DFA"/>
    <w:rsid w:val="00727BD9"/>
    <w:rsid w:val="00731330"/>
    <w:rsid w:val="007343B0"/>
    <w:rsid w:val="00740867"/>
    <w:rsid w:val="007456F4"/>
    <w:rsid w:val="007471C3"/>
    <w:rsid w:val="0074783E"/>
    <w:rsid w:val="007508F9"/>
    <w:rsid w:val="007533F5"/>
    <w:rsid w:val="00766660"/>
    <w:rsid w:val="00773386"/>
    <w:rsid w:val="00774AAF"/>
    <w:rsid w:val="007756F7"/>
    <w:rsid w:val="007769BE"/>
    <w:rsid w:val="007776EB"/>
    <w:rsid w:val="00777913"/>
    <w:rsid w:val="00780657"/>
    <w:rsid w:val="00780709"/>
    <w:rsid w:val="00784385"/>
    <w:rsid w:val="00786D90"/>
    <w:rsid w:val="007875ED"/>
    <w:rsid w:val="0079037A"/>
    <w:rsid w:val="007923C0"/>
    <w:rsid w:val="007A37A7"/>
    <w:rsid w:val="007A5996"/>
    <w:rsid w:val="007B1BB3"/>
    <w:rsid w:val="007B1E59"/>
    <w:rsid w:val="007B379D"/>
    <w:rsid w:val="007B3D48"/>
    <w:rsid w:val="007B4424"/>
    <w:rsid w:val="007B5152"/>
    <w:rsid w:val="007C4BBB"/>
    <w:rsid w:val="007C5227"/>
    <w:rsid w:val="007C5AE6"/>
    <w:rsid w:val="007C7564"/>
    <w:rsid w:val="007D1742"/>
    <w:rsid w:val="007D369E"/>
    <w:rsid w:val="007E2A87"/>
    <w:rsid w:val="007E512F"/>
    <w:rsid w:val="007E5F02"/>
    <w:rsid w:val="007E685E"/>
    <w:rsid w:val="007E7F9F"/>
    <w:rsid w:val="007F1BA9"/>
    <w:rsid w:val="007F2769"/>
    <w:rsid w:val="007F2DE0"/>
    <w:rsid w:val="007F3D8F"/>
    <w:rsid w:val="007F6AAE"/>
    <w:rsid w:val="00800064"/>
    <w:rsid w:val="0080284B"/>
    <w:rsid w:val="008030C4"/>
    <w:rsid w:val="00807A37"/>
    <w:rsid w:val="00813140"/>
    <w:rsid w:val="00815ED4"/>
    <w:rsid w:val="00815ED5"/>
    <w:rsid w:val="00823308"/>
    <w:rsid w:val="00823580"/>
    <w:rsid w:val="00825740"/>
    <w:rsid w:val="00826064"/>
    <w:rsid w:val="008270DE"/>
    <w:rsid w:val="00830863"/>
    <w:rsid w:val="008340AB"/>
    <w:rsid w:val="00836311"/>
    <w:rsid w:val="00836EE1"/>
    <w:rsid w:val="0084091D"/>
    <w:rsid w:val="008417A6"/>
    <w:rsid w:val="0084360C"/>
    <w:rsid w:val="00844128"/>
    <w:rsid w:val="0084790A"/>
    <w:rsid w:val="0085090F"/>
    <w:rsid w:val="00852854"/>
    <w:rsid w:val="00860B8D"/>
    <w:rsid w:val="00861B83"/>
    <w:rsid w:val="0086328C"/>
    <w:rsid w:val="00876831"/>
    <w:rsid w:val="00876C48"/>
    <w:rsid w:val="00884694"/>
    <w:rsid w:val="00885634"/>
    <w:rsid w:val="00887364"/>
    <w:rsid w:val="008B02D7"/>
    <w:rsid w:val="008B7791"/>
    <w:rsid w:val="008B7F82"/>
    <w:rsid w:val="008D08A3"/>
    <w:rsid w:val="008D2985"/>
    <w:rsid w:val="008D3992"/>
    <w:rsid w:val="008D4218"/>
    <w:rsid w:val="008D51F8"/>
    <w:rsid w:val="008D6AAD"/>
    <w:rsid w:val="008D6AF1"/>
    <w:rsid w:val="008E27FD"/>
    <w:rsid w:val="008E5A31"/>
    <w:rsid w:val="008E792F"/>
    <w:rsid w:val="008F017D"/>
    <w:rsid w:val="008F4F5C"/>
    <w:rsid w:val="008F7485"/>
    <w:rsid w:val="008F78E2"/>
    <w:rsid w:val="00901F14"/>
    <w:rsid w:val="0090264E"/>
    <w:rsid w:val="009040FD"/>
    <w:rsid w:val="00907A0C"/>
    <w:rsid w:val="00914B3E"/>
    <w:rsid w:val="009176BB"/>
    <w:rsid w:val="00921AFD"/>
    <w:rsid w:val="00925B62"/>
    <w:rsid w:val="009260B8"/>
    <w:rsid w:val="00931E70"/>
    <w:rsid w:val="00942FC3"/>
    <w:rsid w:val="009436BD"/>
    <w:rsid w:val="00943835"/>
    <w:rsid w:val="00945365"/>
    <w:rsid w:val="009501AD"/>
    <w:rsid w:val="00952738"/>
    <w:rsid w:val="0095369E"/>
    <w:rsid w:val="0096322F"/>
    <w:rsid w:val="00967928"/>
    <w:rsid w:val="0097093A"/>
    <w:rsid w:val="00970AFA"/>
    <w:rsid w:val="00976C26"/>
    <w:rsid w:val="00983F98"/>
    <w:rsid w:val="0098624E"/>
    <w:rsid w:val="00987113"/>
    <w:rsid w:val="0099449E"/>
    <w:rsid w:val="009A05EB"/>
    <w:rsid w:val="009A6330"/>
    <w:rsid w:val="009B0CD4"/>
    <w:rsid w:val="009B15E2"/>
    <w:rsid w:val="009B2EB1"/>
    <w:rsid w:val="009B465C"/>
    <w:rsid w:val="009B7BEC"/>
    <w:rsid w:val="009C2117"/>
    <w:rsid w:val="009C4699"/>
    <w:rsid w:val="009D3644"/>
    <w:rsid w:val="009D71EE"/>
    <w:rsid w:val="009E0E3C"/>
    <w:rsid w:val="009E219C"/>
    <w:rsid w:val="009E470E"/>
    <w:rsid w:val="009E689E"/>
    <w:rsid w:val="009F12B8"/>
    <w:rsid w:val="009F2215"/>
    <w:rsid w:val="009F780D"/>
    <w:rsid w:val="00A00322"/>
    <w:rsid w:val="00A05394"/>
    <w:rsid w:val="00A06142"/>
    <w:rsid w:val="00A15C44"/>
    <w:rsid w:val="00A15CB3"/>
    <w:rsid w:val="00A16EFE"/>
    <w:rsid w:val="00A17CF8"/>
    <w:rsid w:val="00A17F7A"/>
    <w:rsid w:val="00A33D78"/>
    <w:rsid w:val="00A3462A"/>
    <w:rsid w:val="00A360EB"/>
    <w:rsid w:val="00A36CC8"/>
    <w:rsid w:val="00A37128"/>
    <w:rsid w:val="00A434E3"/>
    <w:rsid w:val="00A44A31"/>
    <w:rsid w:val="00A457B8"/>
    <w:rsid w:val="00A50E48"/>
    <w:rsid w:val="00A52865"/>
    <w:rsid w:val="00A6021C"/>
    <w:rsid w:val="00A61C69"/>
    <w:rsid w:val="00A638C0"/>
    <w:rsid w:val="00A665EB"/>
    <w:rsid w:val="00A67FC1"/>
    <w:rsid w:val="00A70B54"/>
    <w:rsid w:val="00A7330C"/>
    <w:rsid w:val="00A735DF"/>
    <w:rsid w:val="00A76163"/>
    <w:rsid w:val="00A76D9A"/>
    <w:rsid w:val="00A80614"/>
    <w:rsid w:val="00A82567"/>
    <w:rsid w:val="00A85DCC"/>
    <w:rsid w:val="00A85E14"/>
    <w:rsid w:val="00A8707E"/>
    <w:rsid w:val="00A91BCE"/>
    <w:rsid w:val="00A9318C"/>
    <w:rsid w:val="00A96D39"/>
    <w:rsid w:val="00A97635"/>
    <w:rsid w:val="00AA10A2"/>
    <w:rsid w:val="00AA3635"/>
    <w:rsid w:val="00AA4EDD"/>
    <w:rsid w:val="00AB1302"/>
    <w:rsid w:val="00AB1E86"/>
    <w:rsid w:val="00AC2E76"/>
    <w:rsid w:val="00AC78D9"/>
    <w:rsid w:val="00AD11F5"/>
    <w:rsid w:val="00AD27E2"/>
    <w:rsid w:val="00AD2849"/>
    <w:rsid w:val="00AD57D6"/>
    <w:rsid w:val="00AE15D0"/>
    <w:rsid w:val="00AE32A3"/>
    <w:rsid w:val="00AE4E77"/>
    <w:rsid w:val="00AE7DC8"/>
    <w:rsid w:val="00AF2F71"/>
    <w:rsid w:val="00AF51C2"/>
    <w:rsid w:val="00AF6DB5"/>
    <w:rsid w:val="00B00024"/>
    <w:rsid w:val="00B001C2"/>
    <w:rsid w:val="00B112FD"/>
    <w:rsid w:val="00B1246C"/>
    <w:rsid w:val="00B128D8"/>
    <w:rsid w:val="00B15A38"/>
    <w:rsid w:val="00B16AFD"/>
    <w:rsid w:val="00B16E34"/>
    <w:rsid w:val="00B16F7D"/>
    <w:rsid w:val="00B2055A"/>
    <w:rsid w:val="00B23A28"/>
    <w:rsid w:val="00B2451C"/>
    <w:rsid w:val="00B2522C"/>
    <w:rsid w:val="00B33634"/>
    <w:rsid w:val="00B37344"/>
    <w:rsid w:val="00B4069C"/>
    <w:rsid w:val="00B408FE"/>
    <w:rsid w:val="00B43487"/>
    <w:rsid w:val="00B436C8"/>
    <w:rsid w:val="00B4469A"/>
    <w:rsid w:val="00B44B8A"/>
    <w:rsid w:val="00B4606C"/>
    <w:rsid w:val="00B47AAF"/>
    <w:rsid w:val="00B50A77"/>
    <w:rsid w:val="00B52C70"/>
    <w:rsid w:val="00B56F7E"/>
    <w:rsid w:val="00B61E58"/>
    <w:rsid w:val="00B627A4"/>
    <w:rsid w:val="00B62D80"/>
    <w:rsid w:val="00B64DDF"/>
    <w:rsid w:val="00B65154"/>
    <w:rsid w:val="00B654E7"/>
    <w:rsid w:val="00B65511"/>
    <w:rsid w:val="00B65B56"/>
    <w:rsid w:val="00B66258"/>
    <w:rsid w:val="00B664CC"/>
    <w:rsid w:val="00B66F42"/>
    <w:rsid w:val="00B710B5"/>
    <w:rsid w:val="00B80E52"/>
    <w:rsid w:val="00B90C3D"/>
    <w:rsid w:val="00B91B39"/>
    <w:rsid w:val="00B91C52"/>
    <w:rsid w:val="00B94CEE"/>
    <w:rsid w:val="00B959DA"/>
    <w:rsid w:val="00BA09B7"/>
    <w:rsid w:val="00BA48DC"/>
    <w:rsid w:val="00BB141A"/>
    <w:rsid w:val="00BB3E60"/>
    <w:rsid w:val="00BB6400"/>
    <w:rsid w:val="00BB6662"/>
    <w:rsid w:val="00BB699E"/>
    <w:rsid w:val="00BC03DA"/>
    <w:rsid w:val="00BC74E1"/>
    <w:rsid w:val="00BD00EF"/>
    <w:rsid w:val="00BD3935"/>
    <w:rsid w:val="00BD39F8"/>
    <w:rsid w:val="00BD64D7"/>
    <w:rsid w:val="00BE23EA"/>
    <w:rsid w:val="00BE2C31"/>
    <w:rsid w:val="00BE368C"/>
    <w:rsid w:val="00BE6400"/>
    <w:rsid w:val="00BF0061"/>
    <w:rsid w:val="00BF17D5"/>
    <w:rsid w:val="00BF35EC"/>
    <w:rsid w:val="00BF5E0F"/>
    <w:rsid w:val="00C03257"/>
    <w:rsid w:val="00C038A7"/>
    <w:rsid w:val="00C03EE7"/>
    <w:rsid w:val="00C07697"/>
    <w:rsid w:val="00C11302"/>
    <w:rsid w:val="00C12EBB"/>
    <w:rsid w:val="00C131FC"/>
    <w:rsid w:val="00C16EE8"/>
    <w:rsid w:val="00C20244"/>
    <w:rsid w:val="00C20DFE"/>
    <w:rsid w:val="00C251C7"/>
    <w:rsid w:val="00C27617"/>
    <w:rsid w:val="00C306C6"/>
    <w:rsid w:val="00C30BFE"/>
    <w:rsid w:val="00C317B3"/>
    <w:rsid w:val="00C36209"/>
    <w:rsid w:val="00C423E5"/>
    <w:rsid w:val="00C4297D"/>
    <w:rsid w:val="00C42D0E"/>
    <w:rsid w:val="00C438FC"/>
    <w:rsid w:val="00C516AC"/>
    <w:rsid w:val="00C57A54"/>
    <w:rsid w:val="00C60326"/>
    <w:rsid w:val="00C63541"/>
    <w:rsid w:val="00C6635A"/>
    <w:rsid w:val="00C71F7F"/>
    <w:rsid w:val="00C742DF"/>
    <w:rsid w:val="00C743A7"/>
    <w:rsid w:val="00C76692"/>
    <w:rsid w:val="00C771F4"/>
    <w:rsid w:val="00C80315"/>
    <w:rsid w:val="00C81944"/>
    <w:rsid w:val="00C8526B"/>
    <w:rsid w:val="00C85B8C"/>
    <w:rsid w:val="00C85D31"/>
    <w:rsid w:val="00CA2E79"/>
    <w:rsid w:val="00CA3B73"/>
    <w:rsid w:val="00CB5D5B"/>
    <w:rsid w:val="00CC00CC"/>
    <w:rsid w:val="00CC2E50"/>
    <w:rsid w:val="00CC33C4"/>
    <w:rsid w:val="00CC50FE"/>
    <w:rsid w:val="00CC7B64"/>
    <w:rsid w:val="00CC7B67"/>
    <w:rsid w:val="00CD17B3"/>
    <w:rsid w:val="00CE3C8E"/>
    <w:rsid w:val="00CE485E"/>
    <w:rsid w:val="00CF2106"/>
    <w:rsid w:val="00CF33A7"/>
    <w:rsid w:val="00CF7782"/>
    <w:rsid w:val="00D000E6"/>
    <w:rsid w:val="00D00277"/>
    <w:rsid w:val="00D006C0"/>
    <w:rsid w:val="00D01157"/>
    <w:rsid w:val="00D0678C"/>
    <w:rsid w:val="00D10F73"/>
    <w:rsid w:val="00D12B27"/>
    <w:rsid w:val="00D24AA5"/>
    <w:rsid w:val="00D25413"/>
    <w:rsid w:val="00D273F4"/>
    <w:rsid w:val="00D276F0"/>
    <w:rsid w:val="00D31994"/>
    <w:rsid w:val="00D31A7E"/>
    <w:rsid w:val="00D34324"/>
    <w:rsid w:val="00D3496C"/>
    <w:rsid w:val="00D40D39"/>
    <w:rsid w:val="00D43D57"/>
    <w:rsid w:val="00D468D7"/>
    <w:rsid w:val="00D46BAC"/>
    <w:rsid w:val="00D5080A"/>
    <w:rsid w:val="00D521D1"/>
    <w:rsid w:val="00D53930"/>
    <w:rsid w:val="00D549D2"/>
    <w:rsid w:val="00D57ED8"/>
    <w:rsid w:val="00D62574"/>
    <w:rsid w:val="00D64D36"/>
    <w:rsid w:val="00D72E51"/>
    <w:rsid w:val="00D75EDA"/>
    <w:rsid w:val="00D80840"/>
    <w:rsid w:val="00D82BE9"/>
    <w:rsid w:val="00D8764B"/>
    <w:rsid w:val="00D90653"/>
    <w:rsid w:val="00D91543"/>
    <w:rsid w:val="00D9202A"/>
    <w:rsid w:val="00D92E27"/>
    <w:rsid w:val="00D95063"/>
    <w:rsid w:val="00D9576E"/>
    <w:rsid w:val="00DA13AB"/>
    <w:rsid w:val="00DA4AD2"/>
    <w:rsid w:val="00DA5C18"/>
    <w:rsid w:val="00DB1F1A"/>
    <w:rsid w:val="00DB7097"/>
    <w:rsid w:val="00DB76EA"/>
    <w:rsid w:val="00DC04A2"/>
    <w:rsid w:val="00DC0DA9"/>
    <w:rsid w:val="00DC61BE"/>
    <w:rsid w:val="00DD4824"/>
    <w:rsid w:val="00DD7AF9"/>
    <w:rsid w:val="00DE26FE"/>
    <w:rsid w:val="00DE434B"/>
    <w:rsid w:val="00DE5097"/>
    <w:rsid w:val="00DF4423"/>
    <w:rsid w:val="00DF456F"/>
    <w:rsid w:val="00E00A8B"/>
    <w:rsid w:val="00E066F7"/>
    <w:rsid w:val="00E1507A"/>
    <w:rsid w:val="00E306A9"/>
    <w:rsid w:val="00E316CD"/>
    <w:rsid w:val="00E32B6B"/>
    <w:rsid w:val="00E32F1F"/>
    <w:rsid w:val="00E409BA"/>
    <w:rsid w:val="00E409ED"/>
    <w:rsid w:val="00E43986"/>
    <w:rsid w:val="00E45479"/>
    <w:rsid w:val="00E456B0"/>
    <w:rsid w:val="00E46A79"/>
    <w:rsid w:val="00E46A84"/>
    <w:rsid w:val="00E47799"/>
    <w:rsid w:val="00E51589"/>
    <w:rsid w:val="00E52FF3"/>
    <w:rsid w:val="00E714EE"/>
    <w:rsid w:val="00E72600"/>
    <w:rsid w:val="00E73EDF"/>
    <w:rsid w:val="00E75CC5"/>
    <w:rsid w:val="00E771F8"/>
    <w:rsid w:val="00E84185"/>
    <w:rsid w:val="00E86735"/>
    <w:rsid w:val="00E92C33"/>
    <w:rsid w:val="00E92DD3"/>
    <w:rsid w:val="00E94695"/>
    <w:rsid w:val="00E952CF"/>
    <w:rsid w:val="00E9724A"/>
    <w:rsid w:val="00EA0737"/>
    <w:rsid w:val="00EA24E1"/>
    <w:rsid w:val="00EA70B2"/>
    <w:rsid w:val="00EB0117"/>
    <w:rsid w:val="00EB06E7"/>
    <w:rsid w:val="00EB121D"/>
    <w:rsid w:val="00EB3AFE"/>
    <w:rsid w:val="00EC08F2"/>
    <w:rsid w:val="00EC2F96"/>
    <w:rsid w:val="00EC44A7"/>
    <w:rsid w:val="00EC5E2B"/>
    <w:rsid w:val="00ED1A52"/>
    <w:rsid w:val="00ED4663"/>
    <w:rsid w:val="00ED48C0"/>
    <w:rsid w:val="00EE0308"/>
    <w:rsid w:val="00EE7449"/>
    <w:rsid w:val="00EF0B2C"/>
    <w:rsid w:val="00EF3900"/>
    <w:rsid w:val="00EF3B66"/>
    <w:rsid w:val="00EF463C"/>
    <w:rsid w:val="00EF5F8E"/>
    <w:rsid w:val="00EF6EF9"/>
    <w:rsid w:val="00F0144A"/>
    <w:rsid w:val="00F01FD4"/>
    <w:rsid w:val="00F04743"/>
    <w:rsid w:val="00F10C49"/>
    <w:rsid w:val="00F12C83"/>
    <w:rsid w:val="00F15C52"/>
    <w:rsid w:val="00F161AE"/>
    <w:rsid w:val="00F1697D"/>
    <w:rsid w:val="00F236A2"/>
    <w:rsid w:val="00F2386C"/>
    <w:rsid w:val="00F23BF2"/>
    <w:rsid w:val="00F24F87"/>
    <w:rsid w:val="00F253D0"/>
    <w:rsid w:val="00F270A2"/>
    <w:rsid w:val="00F3174F"/>
    <w:rsid w:val="00F33BF2"/>
    <w:rsid w:val="00F377F4"/>
    <w:rsid w:val="00F45331"/>
    <w:rsid w:val="00F47326"/>
    <w:rsid w:val="00F50B19"/>
    <w:rsid w:val="00F52ADF"/>
    <w:rsid w:val="00F539C8"/>
    <w:rsid w:val="00F53F51"/>
    <w:rsid w:val="00F54838"/>
    <w:rsid w:val="00F549A3"/>
    <w:rsid w:val="00F56704"/>
    <w:rsid w:val="00F62EDE"/>
    <w:rsid w:val="00F65377"/>
    <w:rsid w:val="00F661CD"/>
    <w:rsid w:val="00F73332"/>
    <w:rsid w:val="00F73E19"/>
    <w:rsid w:val="00F742A7"/>
    <w:rsid w:val="00F8264D"/>
    <w:rsid w:val="00F849A4"/>
    <w:rsid w:val="00F84FCC"/>
    <w:rsid w:val="00F85FD1"/>
    <w:rsid w:val="00F86DFD"/>
    <w:rsid w:val="00F91A3B"/>
    <w:rsid w:val="00F9498C"/>
    <w:rsid w:val="00F958AD"/>
    <w:rsid w:val="00F96D3A"/>
    <w:rsid w:val="00F96ED6"/>
    <w:rsid w:val="00F9796A"/>
    <w:rsid w:val="00FB0078"/>
    <w:rsid w:val="00FC1D0C"/>
    <w:rsid w:val="00FD2A72"/>
    <w:rsid w:val="00FE1CE1"/>
    <w:rsid w:val="00FE6880"/>
    <w:rsid w:val="00FE72CE"/>
    <w:rsid w:val="00FF2D9B"/>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F1316D"/>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3982689">
      <w:bodyDiv w:val="1"/>
      <w:marLeft w:val="0"/>
      <w:marRight w:val="0"/>
      <w:marTop w:val="0"/>
      <w:marBottom w:val="0"/>
      <w:divBdr>
        <w:top w:val="none" w:sz="0" w:space="0" w:color="auto"/>
        <w:left w:val="none" w:sz="0" w:space="0" w:color="auto"/>
        <w:bottom w:val="none" w:sz="0" w:space="0" w:color="auto"/>
        <w:right w:val="none" w:sz="0" w:space="0" w:color="auto"/>
      </w:divBdr>
    </w:div>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mp"/><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tmp"/><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0FD114-33C3-4F4F-A542-DC317EE1B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1</Pages>
  <Words>11494</Words>
  <Characters>65522</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76863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34</cp:revision>
  <cp:lastPrinted>1999-09-28T18:47:00Z</cp:lastPrinted>
  <dcterms:created xsi:type="dcterms:W3CDTF">2016-07-04T20:16:00Z</dcterms:created>
  <dcterms:modified xsi:type="dcterms:W3CDTF">2016-07-15T20:50:00Z</dcterms:modified>
</cp:coreProperties>
</file>